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C5C2" w14:textId="65DA1956" w:rsidR="00374A69" w:rsidRPr="00256225" w:rsidRDefault="00374A69" w:rsidP="00D83E33">
      <w:pPr>
        <w:pStyle w:val="xmsonormal"/>
        <w:jc w:val="both"/>
        <w:rPr>
          <w:rFonts w:ascii="Tahoma" w:hAnsi="Tahoma" w:cs="Tahoma"/>
          <w:b/>
          <w:color w:val="000000"/>
        </w:rPr>
      </w:pPr>
    </w:p>
    <w:p w14:paraId="53A789AE" w14:textId="77777777" w:rsidR="00374A69" w:rsidRPr="00256225" w:rsidRDefault="00374A69" w:rsidP="00D83E33">
      <w:pPr>
        <w:pStyle w:val="xmsonormal"/>
        <w:jc w:val="both"/>
        <w:rPr>
          <w:rFonts w:ascii="Tahoma" w:hAnsi="Tahoma" w:cs="Tahoma"/>
          <w:b/>
          <w:color w:val="000000"/>
        </w:rPr>
      </w:pPr>
    </w:p>
    <w:p w14:paraId="2147EE63" w14:textId="61340A77" w:rsidR="00495BF9" w:rsidRDefault="003063D0" w:rsidP="002B3F5F">
      <w:pPr>
        <w:jc w:val="both"/>
        <w:rPr>
          <w:rFonts w:ascii="Tahoma" w:hAnsi="Tahoma" w:cs="Tahoma"/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63D0">
        <w:rPr>
          <w:rFonts w:ascii="Tahoma" w:hAnsi="Tahoma" w:cs="Tahoma"/>
          <w:b/>
        </w:rPr>
        <w:tab/>
      </w:r>
      <w:r w:rsidRPr="00D726F4">
        <w:rPr>
          <w:rFonts w:ascii="Tahoma" w:hAnsi="Tahoma" w:cs="Tahoma"/>
          <w:b/>
          <w:sz w:val="24"/>
        </w:rPr>
        <w:t xml:space="preserve">  </w:t>
      </w:r>
      <w:r w:rsidR="00495BF9">
        <w:rPr>
          <w:rFonts w:ascii="Tahoma" w:hAnsi="Tahoma" w:cs="Tahoma"/>
          <w:b/>
          <w:sz w:val="24"/>
        </w:rPr>
        <w:t>2</w:t>
      </w:r>
      <w:r w:rsidR="004513A0">
        <w:rPr>
          <w:rFonts w:ascii="Tahoma" w:hAnsi="Tahoma" w:cs="Tahoma"/>
          <w:b/>
          <w:sz w:val="24"/>
        </w:rPr>
        <w:t>1</w:t>
      </w:r>
      <w:r w:rsidRPr="00D726F4">
        <w:rPr>
          <w:rFonts w:ascii="Tahoma" w:hAnsi="Tahoma" w:cs="Tahoma"/>
          <w:b/>
          <w:sz w:val="24"/>
        </w:rPr>
        <w:t xml:space="preserve"> </w:t>
      </w:r>
      <w:r w:rsidR="00E11A74">
        <w:rPr>
          <w:rFonts w:ascii="Tahoma" w:hAnsi="Tahoma" w:cs="Tahoma"/>
          <w:b/>
          <w:sz w:val="24"/>
        </w:rPr>
        <w:t>Kasım</w:t>
      </w:r>
      <w:r w:rsidRPr="00D726F4">
        <w:rPr>
          <w:rFonts w:ascii="Tahoma" w:hAnsi="Tahoma" w:cs="Tahoma"/>
          <w:b/>
          <w:sz w:val="24"/>
        </w:rPr>
        <w:t xml:space="preserve"> 2019</w:t>
      </w:r>
    </w:p>
    <w:p w14:paraId="2482732A" w14:textId="77777777" w:rsidR="002B3F5F" w:rsidRPr="002B3F5F" w:rsidRDefault="002B3F5F" w:rsidP="002B3F5F">
      <w:pPr>
        <w:jc w:val="both"/>
        <w:rPr>
          <w:rFonts w:ascii="Tahoma" w:hAnsi="Tahoma" w:cs="Tahoma"/>
          <w:b/>
          <w:sz w:val="24"/>
        </w:rPr>
      </w:pPr>
    </w:p>
    <w:p w14:paraId="5F911911" w14:textId="77777777" w:rsidR="00495BF9" w:rsidRPr="000C33CB" w:rsidRDefault="00495BF9" w:rsidP="00495BF9">
      <w:pPr>
        <w:jc w:val="center"/>
        <w:rPr>
          <w:rFonts w:ascii="Tahoma" w:hAnsi="Tahoma" w:cs="Tahoma"/>
          <w:b/>
          <w:sz w:val="24"/>
        </w:rPr>
      </w:pPr>
      <w:r w:rsidRPr="000C33CB">
        <w:rPr>
          <w:rFonts w:ascii="Tahoma" w:hAnsi="Tahoma" w:cs="Tahoma"/>
          <w:b/>
          <w:sz w:val="24"/>
        </w:rPr>
        <w:t>Yeşim’e Amerikan Şirketler Derneği’nden anlamlı ödül</w:t>
      </w:r>
    </w:p>
    <w:p w14:paraId="4FB480A7" w14:textId="38DEF5EA" w:rsidR="002B3F5F" w:rsidRPr="002B3F5F" w:rsidRDefault="00495BF9" w:rsidP="002B3F5F">
      <w:pPr>
        <w:pStyle w:val="Default"/>
        <w:spacing w:after="155"/>
        <w:jc w:val="center"/>
        <w:rPr>
          <w:rFonts w:ascii="Tahoma" w:hAnsi="Tahoma" w:cs="Tahoma"/>
          <w:b/>
          <w:iCs/>
          <w:sz w:val="22"/>
          <w:szCs w:val="22"/>
        </w:rPr>
      </w:pPr>
      <w:r w:rsidRPr="002B3F5F">
        <w:rPr>
          <w:rFonts w:ascii="Tahoma" w:hAnsi="Tahoma" w:cs="Tahoma"/>
          <w:b/>
          <w:sz w:val="22"/>
          <w:szCs w:val="22"/>
        </w:rPr>
        <w:t xml:space="preserve">Amerikan Şirketler Derneği’nin bu yıl ilkini organize ettiği </w:t>
      </w:r>
      <w:r w:rsidR="002B3F5F" w:rsidRPr="002B3F5F">
        <w:rPr>
          <w:rFonts w:ascii="Tahoma" w:hAnsi="Tahoma" w:cs="Tahoma"/>
          <w:b/>
          <w:sz w:val="22"/>
          <w:szCs w:val="22"/>
        </w:rPr>
        <w:t xml:space="preserve">törende </w:t>
      </w:r>
      <w:r w:rsidRPr="002B3F5F">
        <w:rPr>
          <w:rFonts w:ascii="Tahoma" w:hAnsi="Tahoma" w:cs="Tahoma"/>
          <w:b/>
          <w:sz w:val="22"/>
          <w:szCs w:val="22"/>
        </w:rPr>
        <w:t>Yeşim</w:t>
      </w:r>
      <w:r w:rsidR="0091796E">
        <w:rPr>
          <w:rFonts w:ascii="Tahoma" w:hAnsi="Tahoma" w:cs="Tahoma"/>
          <w:b/>
          <w:sz w:val="22"/>
          <w:szCs w:val="22"/>
        </w:rPr>
        <w:t xml:space="preserve"> </w:t>
      </w:r>
      <w:r w:rsidR="002B3F5F" w:rsidRPr="002B3F5F">
        <w:rPr>
          <w:rFonts w:ascii="Tahoma" w:hAnsi="Tahoma" w:cs="Tahoma"/>
          <w:b/>
          <w:sz w:val="22"/>
          <w:szCs w:val="22"/>
        </w:rPr>
        <w:t>de “Bir ABD şirketi ile ortaklık yaparak</w:t>
      </w:r>
      <w:r w:rsidR="002B3F5F">
        <w:rPr>
          <w:rFonts w:ascii="Tahoma" w:hAnsi="Tahoma" w:cs="Tahoma"/>
          <w:b/>
          <w:sz w:val="22"/>
          <w:szCs w:val="22"/>
        </w:rPr>
        <w:t xml:space="preserve"> </w:t>
      </w:r>
      <w:r w:rsidR="002B3F5F" w:rsidRPr="002B3F5F">
        <w:rPr>
          <w:rFonts w:ascii="Tahoma" w:hAnsi="Tahoma" w:cs="Tahoma"/>
          <w:b/>
          <w:sz w:val="22"/>
          <w:szCs w:val="22"/>
        </w:rPr>
        <w:t xml:space="preserve">Türkiye’den ihracata en çok katkıda bulunan Türk Şirketi” kategorisinde ödüle layık görüldü. </w:t>
      </w:r>
      <w:r w:rsidR="002B3F5F" w:rsidRPr="002B3F5F">
        <w:rPr>
          <w:rFonts w:ascii="Tahoma" w:hAnsi="Tahoma" w:cs="Tahoma"/>
          <w:b/>
          <w:bCs/>
          <w:sz w:val="22"/>
          <w:szCs w:val="22"/>
        </w:rPr>
        <w:t xml:space="preserve">Yeşim bu ödüle dünyanın önde gelen spor giyim markası </w:t>
      </w:r>
      <w:r w:rsidR="002B3F5F" w:rsidRPr="002B3F5F">
        <w:rPr>
          <w:rFonts w:ascii="Tahoma" w:hAnsi="Tahoma" w:cs="Tahoma"/>
          <w:b/>
          <w:iCs/>
          <w:sz w:val="22"/>
          <w:szCs w:val="22"/>
        </w:rPr>
        <w:t>Nike ile gerçekleştirdiği iş birliği ile uzandı.</w:t>
      </w:r>
    </w:p>
    <w:p w14:paraId="702FB7D1" w14:textId="77777777" w:rsidR="002B3F5F" w:rsidRDefault="002B3F5F" w:rsidP="002B3F5F">
      <w:pPr>
        <w:pStyle w:val="Default"/>
        <w:spacing w:after="155"/>
        <w:rPr>
          <w:i/>
          <w:iCs/>
          <w:sz w:val="22"/>
          <w:szCs w:val="22"/>
        </w:rPr>
      </w:pPr>
    </w:p>
    <w:p w14:paraId="4874154A" w14:textId="72B49640" w:rsidR="00B03183" w:rsidRPr="00501A93" w:rsidRDefault="00636AD6" w:rsidP="0042398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501A93">
        <w:rPr>
          <w:rFonts w:ascii="Tahoma" w:hAnsi="Tahoma" w:cs="Tahoma"/>
          <w:color w:val="auto"/>
          <w:sz w:val="22"/>
          <w:szCs w:val="22"/>
        </w:rPr>
        <w:t xml:space="preserve">Türkiye ve ABD arasındaki ikili ticaret ve yatırımların daha da geliştirilmesi amacıyla 2004 yılında kurulan Amerikan Şirketler Derneği </w:t>
      </w:r>
      <w:r w:rsidRPr="00501A93">
        <w:rPr>
          <w:rFonts w:ascii="Tahoma" w:hAnsi="Tahoma" w:cs="Tahoma"/>
          <w:iCs/>
          <w:color w:val="auto"/>
          <w:sz w:val="22"/>
          <w:szCs w:val="22"/>
        </w:rPr>
        <w:t>(AmCham Turkey/ABFT)</w:t>
      </w:r>
      <w:r w:rsidR="00AB3546">
        <w:rPr>
          <w:rFonts w:ascii="Tahoma" w:hAnsi="Tahoma" w:cs="Tahoma"/>
          <w:iCs/>
          <w:color w:val="auto"/>
          <w:sz w:val="22"/>
          <w:szCs w:val="22"/>
        </w:rPr>
        <w:t>,</w:t>
      </w:r>
      <w:r w:rsidRPr="00501A93">
        <w:rPr>
          <w:rFonts w:ascii="Tahoma" w:hAnsi="Tahoma" w:cs="Tahoma"/>
          <w:i/>
          <w:iCs/>
          <w:color w:val="auto"/>
          <w:sz w:val="22"/>
          <w:szCs w:val="22"/>
        </w:rPr>
        <w:t xml:space="preserve"> </w:t>
      </w:r>
      <w:r w:rsidRPr="00501A93">
        <w:rPr>
          <w:rFonts w:ascii="Tahoma" w:hAnsi="Tahoma" w:cs="Tahoma"/>
          <w:color w:val="auto"/>
          <w:sz w:val="22"/>
          <w:szCs w:val="22"/>
        </w:rPr>
        <w:t xml:space="preserve">15. </w:t>
      </w:r>
      <w:r w:rsidR="00B03183" w:rsidRPr="00501A93">
        <w:rPr>
          <w:rFonts w:ascii="Tahoma" w:hAnsi="Tahoma" w:cs="Tahoma"/>
          <w:color w:val="auto"/>
          <w:sz w:val="22"/>
          <w:szCs w:val="22"/>
        </w:rPr>
        <w:t>kuruluş y</w:t>
      </w:r>
      <w:r w:rsidRPr="00501A93">
        <w:rPr>
          <w:rFonts w:ascii="Tahoma" w:hAnsi="Tahoma" w:cs="Tahoma"/>
          <w:color w:val="auto"/>
          <w:sz w:val="22"/>
          <w:szCs w:val="22"/>
        </w:rPr>
        <w:t>ıl</w:t>
      </w:r>
      <w:r w:rsidR="00B03183" w:rsidRPr="00501A93">
        <w:rPr>
          <w:rFonts w:ascii="Tahoma" w:hAnsi="Tahoma" w:cs="Tahoma"/>
          <w:color w:val="auto"/>
          <w:sz w:val="22"/>
          <w:szCs w:val="22"/>
        </w:rPr>
        <w:t>d</w:t>
      </w:r>
      <w:r w:rsidRPr="00501A93">
        <w:rPr>
          <w:rFonts w:ascii="Tahoma" w:hAnsi="Tahoma" w:cs="Tahoma"/>
          <w:color w:val="auto"/>
          <w:sz w:val="22"/>
          <w:szCs w:val="22"/>
        </w:rPr>
        <w:t xml:space="preserve">önümünde </w:t>
      </w:r>
      <w:r w:rsidR="0089504C" w:rsidRPr="00501A93">
        <w:rPr>
          <w:rFonts w:ascii="Tahoma" w:hAnsi="Tahoma" w:cs="Tahoma"/>
          <w:color w:val="auto"/>
          <w:sz w:val="22"/>
          <w:szCs w:val="22"/>
        </w:rPr>
        <w:t xml:space="preserve">19 Kasım 2019 Salı günü </w:t>
      </w:r>
      <w:r w:rsidR="00B03183" w:rsidRPr="00501A93">
        <w:rPr>
          <w:rFonts w:ascii="Tahoma" w:hAnsi="Tahoma" w:cs="Tahoma"/>
          <w:color w:val="auto"/>
          <w:sz w:val="22"/>
          <w:szCs w:val="22"/>
        </w:rPr>
        <w:t xml:space="preserve">İstanbul Ritz-Carlton Otel’de </w:t>
      </w:r>
      <w:r w:rsidRPr="00501A93">
        <w:rPr>
          <w:rFonts w:ascii="Tahoma" w:hAnsi="Tahoma" w:cs="Tahoma"/>
          <w:color w:val="auto"/>
          <w:sz w:val="22"/>
          <w:szCs w:val="22"/>
        </w:rPr>
        <w:t xml:space="preserve">gerçekleştirdiği </w:t>
      </w:r>
      <w:r w:rsidR="00B03183" w:rsidRPr="00501A93">
        <w:rPr>
          <w:rFonts w:ascii="Tahoma" w:hAnsi="Tahoma" w:cs="Tahoma"/>
          <w:color w:val="auto"/>
          <w:sz w:val="22"/>
          <w:szCs w:val="22"/>
        </w:rPr>
        <w:t xml:space="preserve">özel gecede </w:t>
      </w:r>
      <w:r w:rsidRPr="00501A93">
        <w:rPr>
          <w:rFonts w:ascii="Tahoma" w:hAnsi="Tahoma" w:cs="Tahoma"/>
          <w:color w:val="auto"/>
          <w:sz w:val="22"/>
          <w:szCs w:val="22"/>
        </w:rPr>
        <w:t xml:space="preserve">kamu ve özel sektör </w:t>
      </w:r>
      <w:r w:rsidR="00B03183" w:rsidRPr="00501A93">
        <w:rPr>
          <w:rFonts w:ascii="Tahoma" w:hAnsi="Tahoma" w:cs="Tahoma"/>
          <w:color w:val="auto"/>
          <w:sz w:val="22"/>
          <w:szCs w:val="22"/>
        </w:rPr>
        <w:t xml:space="preserve">temsilcilerini </w:t>
      </w:r>
      <w:r w:rsidRPr="00501A93">
        <w:rPr>
          <w:rFonts w:ascii="Tahoma" w:hAnsi="Tahoma" w:cs="Tahoma"/>
          <w:color w:val="auto"/>
          <w:sz w:val="22"/>
          <w:szCs w:val="22"/>
        </w:rPr>
        <w:t>bir araya getirdi.</w:t>
      </w:r>
      <w:r w:rsidR="00B03183" w:rsidRPr="00501A93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331E5D3C" w14:textId="77777777" w:rsidR="00B03183" w:rsidRPr="00501A93" w:rsidRDefault="00B03183" w:rsidP="0042398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14:paraId="5688F677" w14:textId="5734661E" w:rsidR="00423982" w:rsidRPr="00501A93" w:rsidRDefault="00636AD6" w:rsidP="0042398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501A93">
        <w:rPr>
          <w:rFonts w:ascii="Tahoma" w:hAnsi="Tahoma" w:cs="Tahoma"/>
          <w:color w:val="auto"/>
          <w:sz w:val="22"/>
          <w:szCs w:val="22"/>
        </w:rPr>
        <w:t xml:space="preserve">Bu yıl ilk kez düzenlenen </w:t>
      </w:r>
      <w:r w:rsidR="00B03183" w:rsidRPr="00501A93">
        <w:rPr>
          <w:rFonts w:ascii="Tahoma" w:hAnsi="Tahoma" w:cs="Tahoma"/>
          <w:color w:val="auto"/>
          <w:sz w:val="22"/>
          <w:szCs w:val="22"/>
        </w:rPr>
        <w:t xml:space="preserve">ve iki ülke arasındaki ticari ve ekonomik </w:t>
      </w:r>
      <w:r w:rsidR="00423982" w:rsidRPr="00501A93">
        <w:rPr>
          <w:rFonts w:ascii="Tahoma" w:hAnsi="Tahoma" w:cs="Tahoma"/>
          <w:color w:val="auto"/>
          <w:sz w:val="22"/>
          <w:szCs w:val="22"/>
        </w:rPr>
        <w:t xml:space="preserve">ilişkilerin gelişmesine katkıda bulunan şirketlerin, kişilerin ve projelerin </w:t>
      </w:r>
      <w:r w:rsidR="00B03183" w:rsidRPr="00501A93">
        <w:rPr>
          <w:rFonts w:ascii="Tahoma" w:hAnsi="Tahoma" w:cs="Tahoma"/>
          <w:color w:val="auto"/>
          <w:sz w:val="22"/>
          <w:szCs w:val="22"/>
        </w:rPr>
        <w:t xml:space="preserve">ödüllendirilmesini amaçlayan </w:t>
      </w:r>
      <w:r w:rsidRPr="00501A93">
        <w:rPr>
          <w:rFonts w:ascii="Tahoma" w:hAnsi="Tahoma" w:cs="Tahoma"/>
          <w:color w:val="auto"/>
          <w:sz w:val="22"/>
          <w:szCs w:val="22"/>
        </w:rPr>
        <w:t xml:space="preserve">“AmCham Ödülleri” kapsamında 7 kategoride ödüller </w:t>
      </w:r>
      <w:r w:rsidR="00B03183" w:rsidRPr="00501A93">
        <w:rPr>
          <w:rFonts w:ascii="Tahoma" w:hAnsi="Tahoma" w:cs="Tahoma"/>
          <w:color w:val="auto"/>
          <w:sz w:val="22"/>
          <w:szCs w:val="22"/>
        </w:rPr>
        <w:t>verildi.</w:t>
      </w:r>
      <w:r w:rsidR="0089504C" w:rsidRPr="00501A93">
        <w:rPr>
          <w:rFonts w:ascii="Tahoma" w:hAnsi="Tahoma" w:cs="Tahoma"/>
          <w:color w:val="auto"/>
          <w:sz w:val="22"/>
          <w:szCs w:val="22"/>
        </w:rPr>
        <w:t xml:space="preserve"> </w:t>
      </w:r>
      <w:r w:rsidR="00B03183" w:rsidRPr="00501A93">
        <w:rPr>
          <w:rFonts w:ascii="Tahoma" w:hAnsi="Tahoma" w:cs="Tahoma"/>
          <w:color w:val="auto"/>
          <w:sz w:val="22"/>
          <w:szCs w:val="22"/>
        </w:rPr>
        <w:t xml:space="preserve">Gecede </w:t>
      </w:r>
      <w:r w:rsidR="00AE03C5" w:rsidRPr="00501A93">
        <w:rPr>
          <w:rFonts w:ascii="Tahoma" w:hAnsi="Tahoma" w:cs="Tahoma"/>
          <w:color w:val="auto"/>
          <w:sz w:val="22"/>
          <w:szCs w:val="22"/>
        </w:rPr>
        <w:t xml:space="preserve">Amerikan Şirketler Derneği Başkanı </w:t>
      </w:r>
      <w:r w:rsidRPr="00501A93">
        <w:rPr>
          <w:rFonts w:ascii="Tahoma" w:hAnsi="Tahoma" w:cs="Tahoma"/>
          <w:color w:val="auto"/>
          <w:sz w:val="22"/>
          <w:szCs w:val="22"/>
        </w:rPr>
        <w:t xml:space="preserve">Serra Akçaoğlu </w:t>
      </w:r>
      <w:r w:rsidR="00B03183" w:rsidRPr="00501A93">
        <w:rPr>
          <w:rFonts w:ascii="Tahoma" w:hAnsi="Tahoma" w:cs="Tahoma"/>
          <w:color w:val="auto"/>
          <w:sz w:val="22"/>
          <w:szCs w:val="22"/>
        </w:rPr>
        <w:t xml:space="preserve">da görevini </w:t>
      </w:r>
      <w:r w:rsidRPr="00501A93">
        <w:rPr>
          <w:rFonts w:ascii="Tahoma" w:hAnsi="Tahoma" w:cs="Tahoma"/>
          <w:color w:val="auto"/>
          <w:sz w:val="22"/>
          <w:szCs w:val="22"/>
        </w:rPr>
        <w:t>Tankut Turnaoğlu’na devretti.</w:t>
      </w:r>
      <w:r w:rsidR="00AE03C5" w:rsidRPr="00501A93">
        <w:rPr>
          <w:rFonts w:ascii="Tahoma" w:hAnsi="Tahoma" w:cs="Tahoma"/>
          <w:color w:val="auto"/>
          <w:sz w:val="22"/>
          <w:szCs w:val="22"/>
        </w:rPr>
        <w:t xml:space="preserve"> </w:t>
      </w:r>
      <w:r w:rsidR="002B3F5F" w:rsidRPr="00501A93">
        <w:rPr>
          <w:rFonts w:ascii="Tahoma" w:hAnsi="Tahoma" w:cs="Tahoma"/>
          <w:color w:val="auto"/>
          <w:sz w:val="22"/>
          <w:szCs w:val="22"/>
        </w:rPr>
        <w:t>Yönetim Kurulu Üyeleri’nin ev sahipliğinde</w:t>
      </w:r>
      <w:r w:rsidR="00412654" w:rsidRPr="00501A93">
        <w:rPr>
          <w:rFonts w:ascii="Tahoma" w:hAnsi="Tahoma" w:cs="Tahoma"/>
          <w:color w:val="auto"/>
          <w:sz w:val="22"/>
          <w:szCs w:val="22"/>
        </w:rPr>
        <w:t>ki</w:t>
      </w:r>
      <w:r w:rsidR="00AE03C5" w:rsidRPr="00501A93">
        <w:rPr>
          <w:rFonts w:ascii="Tahoma" w:hAnsi="Tahoma" w:cs="Tahoma"/>
          <w:color w:val="auto"/>
          <w:sz w:val="22"/>
          <w:szCs w:val="22"/>
        </w:rPr>
        <w:t xml:space="preserve"> davet</w:t>
      </w:r>
      <w:r w:rsidR="00412654" w:rsidRPr="00501A93">
        <w:rPr>
          <w:rFonts w:ascii="Tahoma" w:hAnsi="Tahoma" w:cs="Tahoma"/>
          <w:sz w:val="22"/>
          <w:szCs w:val="22"/>
        </w:rPr>
        <w:t xml:space="preserve">e </w:t>
      </w:r>
      <w:r w:rsidR="00412654" w:rsidRPr="00501A93">
        <w:rPr>
          <w:rFonts w:ascii="Tahoma" w:hAnsi="Tahoma" w:cs="Tahoma"/>
          <w:bCs/>
          <w:iCs/>
          <w:sz w:val="22"/>
          <w:szCs w:val="22"/>
        </w:rPr>
        <w:t>Türkiye Cumhuriyeti Yatırım Ofisi Başkanı Arda Ermut</w:t>
      </w:r>
      <w:r w:rsidR="00412654" w:rsidRPr="00501A93">
        <w:rPr>
          <w:rFonts w:ascii="Tahoma" w:hAnsi="Tahoma" w:cs="Tahoma"/>
          <w:sz w:val="22"/>
          <w:szCs w:val="22"/>
        </w:rPr>
        <w:t xml:space="preserve">, </w:t>
      </w:r>
      <w:r w:rsidR="00412654" w:rsidRPr="00501A93">
        <w:rPr>
          <w:rFonts w:ascii="Tahoma" w:hAnsi="Tahoma" w:cs="Tahoma"/>
          <w:bCs/>
          <w:iCs/>
          <w:sz w:val="22"/>
          <w:szCs w:val="22"/>
        </w:rPr>
        <w:t xml:space="preserve">Türkiye Cumhuriyeti Finans Ofisi Başkanı Göksel Aşan, ABD İstanbul Başkonsolosu Daria L. Darnell, Anadolu Grubu Yönetim Kurulu Başkanı Tuncay Özilhan, Koç Holding Yönetim Kurulu Başkan Vekili Ali Koç, </w:t>
      </w:r>
      <w:r w:rsidR="00412654" w:rsidRPr="00501A93">
        <w:rPr>
          <w:rFonts w:ascii="Tahoma" w:hAnsi="Tahoma" w:cs="Tahoma"/>
          <w:sz w:val="22"/>
          <w:szCs w:val="22"/>
        </w:rPr>
        <w:t>Türkiye’de</w:t>
      </w:r>
      <w:r w:rsidR="00423982" w:rsidRPr="00501A93">
        <w:rPr>
          <w:rFonts w:ascii="Tahoma" w:hAnsi="Tahoma" w:cs="Tahoma"/>
          <w:sz w:val="22"/>
          <w:szCs w:val="22"/>
        </w:rPr>
        <w:t>ki</w:t>
      </w:r>
      <w:r w:rsidR="00412654" w:rsidRPr="00501A93">
        <w:rPr>
          <w:rFonts w:ascii="Tahoma" w:hAnsi="Tahoma" w:cs="Tahoma"/>
          <w:sz w:val="22"/>
          <w:szCs w:val="22"/>
        </w:rPr>
        <w:t xml:space="preserve"> ve Amerika’da</w:t>
      </w:r>
      <w:r w:rsidR="00423982" w:rsidRPr="00501A93">
        <w:rPr>
          <w:rFonts w:ascii="Tahoma" w:hAnsi="Tahoma" w:cs="Tahoma"/>
          <w:sz w:val="22"/>
          <w:szCs w:val="22"/>
        </w:rPr>
        <w:t>ki</w:t>
      </w:r>
      <w:r w:rsidR="00412654" w:rsidRPr="00501A93">
        <w:rPr>
          <w:rFonts w:ascii="Tahoma" w:hAnsi="Tahoma" w:cs="Tahoma"/>
          <w:sz w:val="22"/>
          <w:szCs w:val="22"/>
        </w:rPr>
        <w:t xml:space="preserve"> özel sektörü temsil eden kuruluşlar</w:t>
      </w:r>
      <w:r w:rsidR="00423982" w:rsidRPr="00501A93">
        <w:rPr>
          <w:rFonts w:ascii="Tahoma" w:hAnsi="Tahoma" w:cs="Tahoma"/>
          <w:sz w:val="22"/>
          <w:szCs w:val="22"/>
        </w:rPr>
        <w:t xml:space="preserve"> </w:t>
      </w:r>
      <w:r w:rsidR="00412654" w:rsidRPr="00501A93">
        <w:rPr>
          <w:rFonts w:ascii="Tahoma" w:hAnsi="Tahoma" w:cs="Tahoma"/>
          <w:sz w:val="22"/>
          <w:szCs w:val="22"/>
        </w:rPr>
        <w:t>(DEİK/TAİK, TOBB, İTO, TÜSİAD, YASED, TÜBİAD, AİFD</w:t>
      </w:r>
      <w:r w:rsidR="00423982" w:rsidRPr="00501A93">
        <w:rPr>
          <w:rFonts w:ascii="Tahoma" w:hAnsi="Tahoma" w:cs="Tahoma"/>
          <w:sz w:val="22"/>
          <w:szCs w:val="22"/>
        </w:rPr>
        <w:t xml:space="preserve">, </w:t>
      </w:r>
      <w:r w:rsidR="00412654" w:rsidRPr="00501A93">
        <w:rPr>
          <w:rFonts w:ascii="Tahoma" w:hAnsi="Tahoma" w:cs="Tahoma"/>
          <w:iCs/>
          <w:sz w:val="22"/>
          <w:szCs w:val="22"/>
        </w:rPr>
        <w:t>ABD Ticaret Odası, ATS)</w:t>
      </w:r>
      <w:r w:rsidR="00412654" w:rsidRPr="00501A93">
        <w:rPr>
          <w:rFonts w:ascii="Tahoma" w:hAnsi="Tahoma" w:cs="Tahoma"/>
          <w:sz w:val="22"/>
          <w:szCs w:val="22"/>
        </w:rPr>
        <w:t xml:space="preserve"> ile</w:t>
      </w:r>
      <w:r w:rsidR="00423982" w:rsidRPr="00501A93">
        <w:rPr>
          <w:rFonts w:ascii="Tahoma" w:hAnsi="Tahoma" w:cs="Tahoma"/>
          <w:sz w:val="22"/>
          <w:szCs w:val="22"/>
        </w:rPr>
        <w:t xml:space="preserve"> </w:t>
      </w:r>
      <w:r w:rsidR="00412654" w:rsidRPr="00501A93">
        <w:rPr>
          <w:rFonts w:ascii="Tahoma" w:hAnsi="Tahoma" w:cs="Tahoma"/>
          <w:sz w:val="22"/>
          <w:szCs w:val="22"/>
        </w:rPr>
        <w:t>iş adamları, akademisyenler ve gazeteciler katıldı.</w:t>
      </w:r>
      <w:r w:rsidR="00423982" w:rsidRPr="00501A93">
        <w:rPr>
          <w:rFonts w:ascii="Tahoma" w:hAnsi="Tahoma" w:cs="Tahoma"/>
          <w:sz w:val="22"/>
          <w:szCs w:val="22"/>
        </w:rPr>
        <w:t xml:space="preserve"> Gecenin </w:t>
      </w:r>
      <w:r w:rsidR="0089504C" w:rsidRPr="00501A93">
        <w:rPr>
          <w:rFonts w:ascii="Tahoma" w:hAnsi="Tahoma" w:cs="Tahoma"/>
          <w:color w:val="auto"/>
          <w:sz w:val="22"/>
          <w:szCs w:val="22"/>
        </w:rPr>
        <w:t>onur konuğu</w:t>
      </w:r>
      <w:r w:rsidR="00412654" w:rsidRPr="00501A93">
        <w:rPr>
          <w:rFonts w:ascii="Tahoma" w:hAnsi="Tahoma" w:cs="Tahoma"/>
          <w:sz w:val="22"/>
          <w:szCs w:val="22"/>
        </w:rPr>
        <w:t xml:space="preserve"> </w:t>
      </w:r>
      <w:r w:rsidR="00423982" w:rsidRPr="00501A93">
        <w:rPr>
          <w:rFonts w:ascii="Tahoma" w:hAnsi="Tahoma" w:cs="Tahoma"/>
          <w:sz w:val="22"/>
          <w:szCs w:val="22"/>
        </w:rPr>
        <w:t xml:space="preserve">ise </w:t>
      </w:r>
      <w:r w:rsidR="0089504C" w:rsidRPr="00501A93">
        <w:rPr>
          <w:rFonts w:ascii="Tahoma" w:hAnsi="Tahoma" w:cs="Tahoma"/>
          <w:color w:val="auto"/>
          <w:sz w:val="22"/>
          <w:szCs w:val="22"/>
        </w:rPr>
        <w:t>Coca-Cola Operasyonlar Başkanı</w:t>
      </w:r>
      <w:r w:rsidR="00AB3546">
        <w:rPr>
          <w:rFonts w:ascii="Tahoma" w:hAnsi="Tahoma" w:cs="Tahoma"/>
          <w:color w:val="auto"/>
          <w:sz w:val="22"/>
          <w:szCs w:val="22"/>
        </w:rPr>
        <w:t xml:space="preserve"> </w:t>
      </w:r>
      <w:r w:rsidR="0089504C" w:rsidRPr="00501A93">
        <w:rPr>
          <w:rFonts w:ascii="Tahoma" w:hAnsi="Tahoma" w:cs="Tahoma"/>
          <w:color w:val="auto"/>
          <w:sz w:val="22"/>
          <w:szCs w:val="22"/>
        </w:rPr>
        <w:t>Brian Smith oldu.</w:t>
      </w:r>
    </w:p>
    <w:p w14:paraId="0075854A" w14:textId="2BBEECA3" w:rsidR="002B3F5F" w:rsidRPr="00501A93" w:rsidRDefault="0089504C" w:rsidP="00423982">
      <w:pPr>
        <w:pStyle w:val="Default"/>
        <w:rPr>
          <w:rFonts w:ascii="Tahoma" w:hAnsi="Tahoma" w:cs="Tahoma"/>
          <w:sz w:val="22"/>
          <w:szCs w:val="22"/>
        </w:rPr>
      </w:pPr>
      <w:r w:rsidRPr="00501A93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0711BA8E" w14:textId="69EABE8B" w:rsidR="00423982" w:rsidRPr="00501A93" w:rsidRDefault="00423982" w:rsidP="0059734F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501A93">
        <w:rPr>
          <w:rFonts w:ascii="Tahoma" w:hAnsi="Tahoma" w:cs="Tahoma"/>
          <w:sz w:val="22"/>
          <w:szCs w:val="22"/>
        </w:rPr>
        <w:t>ABD İstanbul Başkonsolosu Daria L. Darnell, Amerikan Şirketler Derneği Başkanı</w:t>
      </w:r>
      <w:r w:rsidR="00AB3546">
        <w:rPr>
          <w:rFonts w:ascii="Tahoma" w:hAnsi="Tahoma" w:cs="Tahoma"/>
          <w:sz w:val="22"/>
          <w:szCs w:val="22"/>
        </w:rPr>
        <w:t xml:space="preserve"> </w:t>
      </w:r>
      <w:r w:rsidRPr="00501A93">
        <w:rPr>
          <w:rFonts w:ascii="Tahoma" w:hAnsi="Tahoma" w:cs="Tahoma"/>
          <w:sz w:val="22"/>
          <w:szCs w:val="22"/>
        </w:rPr>
        <w:t>Serra Akçaoğlu, başkanlık görevini devralan</w:t>
      </w:r>
      <w:r w:rsidR="00AB3546">
        <w:rPr>
          <w:rFonts w:ascii="Tahoma" w:hAnsi="Tahoma" w:cs="Tahoma"/>
          <w:sz w:val="22"/>
          <w:szCs w:val="22"/>
        </w:rPr>
        <w:t xml:space="preserve"> </w:t>
      </w:r>
      <w:r w:rsidRPr="00501A93">
        <w:rPr>
          <w:rFonts w:ascii="Tahoma" w:hAnsi="Tahoma" w:cs="Tahoma"/>
          <w:sz w:val="22"/>
          <w:szCs w:val="22"/>
        </w:rPr>
        <w:t>Tankut Turnaoğlu ve Coca-Cola Operasyonlar Başkanı</w:t>
      </w:r>
      <w:r w:rsidR="00AB3546">
        <w:rPr>
          <w:rFonts w:ascii="Tahoma" w:hAnsi="Tahoma" w:cs="Tahoma"/>
          <w:sz w:val="22"/>
          <w:szCs w:val="22"/>
        </w:rPr>
        <w:t xml:space="preserve"> </w:t>
      </w:r>
      <w:r w:rsidRPr="00501A93">
        <w:rPr>
          <w:rFonts w:ascii="Tahoma" w:hAnsi="Tahoma" w:cs="Tahoma"/>
          <w:sz w:val="22"/>
          <w:szCs w:val="22"/>
        </w:rPr>
        <w:t>Brian Smith</w:t>
      </w:r>
      <w:r w:rsidR="00AB3546">
        <w:rPr>
          <w:rFonts w:ascii="Tahoma" w:hAnsi="Tahoma" w:cs="Tahoma"/>
          <w:sz w:val="22"/>
          <w:szCs w:val="22"/>
        </w:rPr>
        <w:t>’in</w:t>
      </w:r>
      <w:r w:rsidRPr="00501A93">
        <w:rPr>
          <w:rFonts w:ascii="Tahoma" w:hAnsi="Tahoma" w:cs="Tahoma"/>
          <w:sz w:val="22"/>
          <w:szCs w:val="22"/>
        </w:rPr>
        <w:t xml:space="preserve"> </w:t>
      </w:r>
      <w:r w:rsidR="00AB3546">
        <w:rPr>
          <w:rFonts w:ascii="Tahoma" w:hAnsi="Tahoma" w:cs="Tahoma"/>
          <w:sz w:val="22"/>
          <w:szCs w:val="22"/>
        </w:rPr>
        <w:t xml:space="preserve">açılış </w:t>
      </w:r>
      <w:r w:rsidRPr="00501A93">
        <w:rPr>
          <w:rFonts w:ascii="Tahoma" w:hAnsi="Tahoma" w:cs="Tahoma"/>
          <w:sz w:val="22"/>
          <w:szCs w:val="22"/>
        </w:rPr>
        <w:t>konuşmalarının ardından ödül törenine geçildi.</w:t>
      </w:r>
      <w:r w:rsidR="0059734F" w:rsidRPr="00501A93">
        <w:rPr>
          <w:rFonts w:ascii="Tahoma" w:hAnsi="Tahoma" w:cs="Tahoma"/>
          <w:sz w:val="22"/>
          <w:szCs w:val="22"/>
        </w:rPr>
        <w:t xml:space="preserve"> </w:t>
      </w:r>
      <w:r w:rsidRPr="00501A93">
        <w:rPr>
          <w:rFonts w:ascii="Tahoma" w:hAnsi="Tahoma" w:cs="Tahoma"/>
          <w:sz w:val="22"/>
          <w:szCs w:val="22"/>
        </w:rPr>
        <w:t>Gecede ödüller;</w:t>
      </w:r>
      <w:r w:rsidR="001C0EDB" w:rsidRPr="00501A93">
        <w:rPr>
          <w:rFonts w:ascii="Tahoma" w:hAnsi="Tahoma" w:cs="Tahoma"/>
          <w:sz w:val="22"/>
          <w:szCs w:val="22"/>
        </w:rPr>
        <w:t xml:space="preserve"> </w:t>
      </w:r>
      <w:r w:rsidRPr="00501A93">
        <w:rPr>
          <w:rFonts w:ascii="Tahoma" w:hAnsi="Tahoma" w:cs="Tahoma"/>
          <w:sz w:val="22"/>
          <w:szCs w:val="22"/>
        </w:rPr>
        <w:t>Türkiye-ABD kamu ve iş dünyasından temsilciler</w:t>
      </w:r>
      <w:r w:rsidR="00B84D08" w:rsidRPr="00501A93">
        <w:rPr>
          <w:rFonts w:ascii="Tahoma" w:hAnsi="Tahoma" w:cs="Tahoma"/>
          <w:sz w:val="22"/>
          <w:szCs w:val="22"/>
        </w:rPr>
        <w:t xml:space="preserve">, akademisyenler ve Türk ekonomi </w:t>
      </w:r>
      <w:r w:rsidRPr="00501A93">
        <w:rPr>
          <w:rFonts w:ascii="Tahoma" w:hAnsi="Tahoma" w:cs="Tahoma"/>
          <w:sz w:val="22"/>
          <w:szCs w:val="22"/>
        </w:rPr>
        <w:t>basın</w:t>
      </w:r>
      <w:r w:rsidR="00B84D08" w:rsidRPr="00501A93">
        <w:rPr>
          <w:rFonts w:ascii="Tahoma" w:hAnsi="Tahoma" w:cs="Tahoma"/>
          <w:sz w:val="22"/>
          <w:szCs w:val="22"/>
        </w:rPr>
        <w:t>ının önde gelen</w:t>
      </w:r>
      <w:r w:rsidRPr="00501A93">
        <w:rPr>
          <w:rFonts w:ascii="Tahoma" w:hAnsi="Tahoma" w:cs="Tahoma"/>
          <w:sz w:val="22"/>
          <w:szCs w:val="22"/>
        </w:rPr>
        <w:t xml:space="preserve"> </w:t>
      </w:r>
      <w:r w:rsidR="00B84D08" w:rsidRPr="00501A93">
        <w:rPr>
          <w:rFonts w:ascii="Tahoma" w:hAnsi="Tahoma" w:cs="Tahoma"/>
          <w:sz w:val="22"/>
          <w:szCs w:val="22"/>
        </w:rPr>
        <w:t>isimlerinden oluşan</w:t>
      </w:r>
      <w:r w:rsidR="006E5719">
        <w:rPr>
          <w:rFonts w:ascii="Tahoma" w:hAnsi="Tahoma" w:cs="Tahoma"/>
          <w:sz w:val="22"/>
          <w:szCs w:val="22"/>
        </w:rPr>
        <w:t xml:space="preserve"> </w:t>
      </w:r>
      <w:r w:rsidR="00B84D08" w:rsidRPr="00501A93">
        <w:rPr>
          <w:rFonts w:ascii="Tahoma" w:hAnsi="Tahoma" w:cs="Tahoma"/>
          <w:sz w:val="22"/>
          <w:szCs w:val="22"/>
        </w:rPr>
        <w:t xml:space="preserve">jüri </w:t>
      </w:r>
      <w:r w:rsidR="006E5719">
        <w:rPr>
          <w:rFonts w:ascii="Tahoma" w:hAnsi="Tahoma" w:cs="Tahoma"/>
          <w:sz w:val="22"/>
          <w:szCs w:val="22"/>
        </w:rPr>
        <w:t xml:space="preserve">heyeti </w:t>
      </w:r>
      <w:r w:rsidR="00B84D08" w:rsidRPr="00501A93">
        <w:rPr>
          <w:rFonts w:ascii="Tahoma" w:hAnsi="Tahoma" w:cs="Tahoma"/>
          <w:sz w:val="22"/>
          <w:szCs w:val="22"/>
        </w:rPr>
        <w:t xml:space="preserve">tarafından takdim edildi.  </w:t>
      </w:r>
    </w:p>
    <w:p w14:paraId="4E2EA0C4" w14:textId="77777777" w:rsidR="00423982" w:rsidRPr="00501A93" w:rsidRDefault="00423982" w:rsidP="00423982">
      <w:pPr>
        <w:pStyle w:val="Default"/>
        <w:rPr>
          <w:rFonts w:ascii="Tahoma" w:hAnsi="Tahoma" w:cs="Tahoma"/>
          <w:sz w:val="22"/>
          <w:szCs w:val="22"/>
        </w:rPr>
      </w:pPr>
      <w:r w:rsidRPr="00501A93">
        <w:rPr>
          <w:rFonts w:ascii="Tahoma" w:hAnsi="Tahoma" w:cs="Tahoma"/>
          <w:sz w:val="22"/>
          <w:szCs w:val="22"/>
        </w:rPr>
        <w:t xml:space="preserve"> </w:t>
      </w:r>
    </w:p>
    <w:p w14:paraId="5540D83D" w14:textId="146D7A6F" w:rsidR="0059734F" w:rsidRPr="00501A93" w:rsidRDefault="00B84D08" w:rsidP="00B84D08">
      <w:pPr>
        <w:jc w:val="both"/>
        <w:rPr>
          <w:rFonts w:ascii="Tahoma" w:hAnsi="Tahoma" w:cs="Tahoma"/>
        </w:rPr>
      </w:pPr>
      <w:r w:rsidRPr="00501A93">
        <w:rPr>
          <w:rFonts w:ascii="Tahoma" w:hAnsi="Tahoma" w:cs="Tahoma"/>
        </w:rPr>
        <w:t>Ödül süreci kapsamında Türk firmalarının ABD’li ortaklarıyla küresel tedarik zincirinde değer yaratarak Türkiye ekonomisine katkı sağlamaları konu başlığına odaklanan Amerikan Şirketler Derneği,</w:t>
      </w:r>
      <w:r w:rsidR="00284C61">
        <w:rPr>
          <w:rFonts w:ascii="Tahoma" w:hAnsi="Tahoma" w:cs="Tahoma"/>
        </w:rPr>
        <w:t xml:space="preserve"> </w:t>
      </w:r>
      <w:r w:rsidRPr="00501A93">
        <w:rPr>
          <w:rFonts w:ascii="Tahoma" w:hAnsi="Tahoma" w:cs="Tahoma"/>
        </w:rPr>
        <w:t>Yeşim</w:t>
      </w:r>
      <w:r w:rsidR="0091796E">
        <w:rPr>
          <w:rFonts w:ascii="Tahoma" w:hAnsi="Tahoma" w:cs="Tahoma"/>
        </w:rPr>
        <w:t xml:space="preserve"> Grup</w:t>
      </w:r>
      <w:r w:rsidRPr="00501A93">
        <w:rPr>
          <w:rFonts w:ascii="Tahoma" w:hAnsi="Tahoma" w:cs="Tahoma"/>
        </w:rPr>
        <w:t>’</w:t>
      </w:r>
      <w:r w:rsidR="0091796E">
        <w:rPr>
          <w:rFonts w:ascii="Tahoma" w:hAnsi="Tahoma" w:cs="Tahoma"/>
        </w:rPr>
        <w:t>u</w:t>
      </w:r>
      <w:r w:rsidRPr="00501A93">
        <w:rPr>
          <w:rFonts w:ascii="Tahoma" w:hAnsi="Tahoma" w:cs="Tahoma"/>
        </w:rPr>
        <w:t xml:space="preserve">n Nike ile uzun yıllara dayalı stratejik iş birliğini göz önünde </w:t>
      </w:r>
      <w:r w:rsidR="00A229D9">
        <w:rPr>
          <w:rFonts w:ascii="Tahoma" w:hAnsi="Tahoma" w:cs="Tahoma"/>
        </w:rPr>
        <w:t>bulundurarak</w:t>
      </w:r>
      <w:r w:rsidR="0059734F" w:rsidRPr="00501A93">
        <w:rPr>
          <w:rFonts w:ascii="Tahoma" w:hAnsi="Tahoma" w:cs="Tahoma"/>
        </w:rPr>
        <w:t>,</w:t>
      </w:r>
      <w:r w:rsidR="00A229D9">
        <w:rPr>
          <w:rFonts w:ascii="Tahoma" w:hAnsi="Tahoma" w:cs="Tahoma"/>
        </w:rPr>
        <w:t xml:space="preserve"> </w:t>
      </w:r>
      <w:r w:rsidR="0059734F" w:rsidRPr="00501A93">
        <w:rPr>
          <w:rFonts w:ascii="Tahoma" w:hAnsi="Tahoma" w:cs="Tahoma"/>
        </w:rPr>
        <w:t xml:space="preserve">bu </w:t>
      </w:r>
      <w:r w:rsidRPr="00501A93">
        <w:rPr>
          <w:rFonts w:ascii="Tahoma" w:hAnsi="Tahoma" w:cs="Tahoma"/>
        </w:rPr>
        <w:t xml:space="preserve">amaca uygun </w:t>
      </w:r>
      <w:r w:rsidR="0059734F" w:rsidRPr="00501A93">
        <w:rPr>
          <w:rFonts w:ascii="Tahoma" w:hAnsi="Tahoma" w:cs="Tahoma"/>
        </w:rPr>
        <w:t xml:space="preserve">bir şekilde </w:t>
      </w:r>
      <w:r w:rsidRPr="00501A93">
        <w:rPr>
          <w:rFonts w:ascii="Tahoma" w:hAnsi="Tahoma" w:cs="Tahoma"/>
        </w:rPr>
        <w:t>çalışmalarını sürdüren</w:t>
      </w:r>
      <w:r w:rsidR="0059734F" w:rsidRPr="00501A93">
        <w:rPr>
          <w:rFonts w:ascii="Tahoma" w:hAnsi="Tahoma" w:cs="Tahoma"/>
        </w:rPr>
        <w:t xml:space="preserve"> </w:t>
      </w:r>
      <w:r w:rsidRPr="00501A93">
        <w:rPr>
          <w:rFonts w:ascii="Tahoma" w:hAnsi="Tahoma" w:cs="Tahoma"/>
        </w:rPr>
        <w:t xml:space="preserve">Yeşim’i ödüle layık </w:t>
      </w:r>
      <w:r w:rsidRPr="00D461AB">
        <w:rPr>
          <w:rFonts w:ascii="Tahoma" w:hAnsi="Tahoma" w:cs="Tahoma"/>
        </w:rPr>
        <w:t xml:space="preserve">gördü. </w:t>
      </w:r>
      <w:r w:rsidR="0059734F" w:rsidRPr="00D461AB">
        <w:rPr>
          <w:rFonts w:ascii="Tahoma" w:hAnsi="Tahoma" w:cs="Tahoma"/>
        </w:rPr>
        <w:t xml:space="preserve">Yeşim </w:t>
      </w:r>
      <w:r w:rsidR="0091796E">
        <w:rPr>
          <w:rFonts w:ascii="Tahoma" w:hAnsi="Tahoma" w:cs="Tahoma"/>
        </w:rPr>
        <w:t xml:space="preserve">Grup </w:t>
      </w:r>
      <w:r w:rsidR="0059734F" w:rsidRPr="00D461AB">
        <w:rPr>
          <w:rFonts w:ascii="Tahoma" w:hAnsi="Tahoma" w:cs="Tahoma"/>
        </w:rPr>
        <w:t>adına ödülü</w:t>
      </w:r>
      <w:r w:rsidR="008A4F01">
        <w:rPr>
          <w:rFonts w:ascii="Tahoma" w:hAnsi="Tahoma" w:cs="Tahoma"/>
        </w:rPr>
        <w:t xml:space="preserve"> </w:t>
      </w:r>
      <w:r w:rsidR="00D461AB" w:rsidRPr="00D461AB">
        <w:rPr>
          <w:rFonts w:ascii="Tahoma" w:hAnsi="Tahoma" w:cs="Tahoma"/>
        </w:rPr>
        <w:t xml:space="preserve">Spor Giyim Satış Departmanı Direktörü </w:t>
      </w:r>
      <w:r w:rsidR="0059734F" w:rsidRPr="00D461AB">
        <w:rPr>
          <w:rFonts w:ascii="Tahoma" w:hAnsi="Tahoma" w:cs="Tahoma"/>
        </w:rPr>
        <w:t>Ma</w:t>
      </w:r>
      <w:r w:rsidR="008E0566" w:rsidRPr="00D461AB">
        <w:rPr>
          <w:rFonts w:ascii="Tahoma" w:hAnsi="Tahoma" w:cs="Tahoma"/>
        </w:rPr>
        <w:t>z</w:t>
      </w:r>
      <w:r w:rsidR="0059734F" w:rsidRPr="00D461AB">
        <w:rPr>
          <w:rFonts w:ascii="Tahoma" w:hAnsi="Tahoma" w:cs="Tahoma"/>
        </w:rPr>
        <w:t>har Kazancıoğlu</w:t>
      </w:r>
      <w:r w:rsidR="00D461AB" w:rsidRPr="00D461AB">
        <w:rPr>
          <w:rFonts w:ascii="Tahoma" w:hAnsi="Tahoma" w:cs="Tahoma"/>
        </w:rPr>
        <w:t xml:space="preserve"> </w:t>
      </w:r>
      <w:r w:rsidR="0059734F" w:rsidRPr="00D461AB">
        <w:rPr>
          <w:rFonts w:ascii="Tahoma" w:hAnsi="Tahoma" w:cs="Tahoma"/>
        </w:rPr>
        <w:t>alırken, Kazancıoğlu</w:t>
      </w:r>
      <w:r w:rsidR="008A4F01">
        <w:rPr>
          <w:rFonts w:ascii="Tahoma" w:hAnsi="Tahoma" w:cs="Tahoma"/>
        </w:rPr>
        <w:t xml:space="preserve">’na </w:t>
      </w:r>
      <w:r w:rsidR="0059734F" w:rsidRPr="00D461AB">
        <w:rPr>
          <w:rFonts w:ascii="Tahoma" w:hAnsi="Tahoma" w:cs="Tahoma"/>
        </w:rPr>
        <w:t>ödülü Jüri Üyesi ve Sabah Gazetesi Köşe Yazarı Şelale Kadak</w:t>
      </w:r>
      <w:r w:rsidR="008A4F01">
        <w:rPr>
          <w:rFonts w:ascii="Tahoma" w:hAnsi="Tahoma" w:cs="Tahoma"/>
        </w:rPr>
        <w:t xml:space="preserve"> takdim etti. </w:t>
      </w:r>
      <w:r w:rsidR="0059734F" w:rsidRPr="00501A93">
        <w:rPr>
          <w:rFonts w:ascii="Tahoma" w:hAnsi="Tahoma" w:cs="Tahoma"/>
          <w:lang w:val="en-US"/>
        </w:rPr>
        <w:t xml:space="preserve"> </w:t>
      </w:r>
    </w:p>
    <w:p w14:paraId="4BBDE559" w14:textId="77777777" w:rsidR="00D461AB" w:rsidRDefault="00D461AB" w:rsidP="003068E2">
      <w:pPr>
        <w:pStyle w:val="Default"/>
        <w:jc w:val="both"/>
        <w:rPr>
          <w:rFonts w:ascii="Tahoma" w:hAnsi="Tahoma" w:cs="Tahoma"/>
          <w:b/>
          <w:color w:val="auto"/>
          <w:sz w:val="22"/>
          <w:szCs w:val="22"/>
          <w:u w:val="single"/>
        </w:rPr>
      </w:pPr>
    </w:p>
    <w:p w14:paraId="5E8FB336" w14:textId="77777777" w:rsidR="00D461AB" w:rsidRDefault="00D461AB" w:rsidP="003068E2">
      <w:pPr>
        <w:pStyle w:val="Default"/>
        <w:jc w:val="both"/>
        <w:rPr>
          <w:rFonts w:ascii="Tahoma" w:hAnsi="Tahoma" w:cs="Tahoma"/>
          <w:b/>
          <w:color w:val="auto"/>
          <w:sz w:val="22"/>
          <w:szCs w:val="22"/>
          <w:u w:val="single"/>
        </w:rPr>
      </w:pPr>
    </w:p>
    <w:p w14:paraId="1A793FFE" w14:textId="77777777" w:rsidR="008A4F01" w:rsidRDefault="008A4F01" w:rsidP="003068E2">
      <w:pPr>
        <w:pStyle w:val="Default"/>
        <w:jc w:val="both"/>
        <w:rPr>
          <w:rFonts w:ascii="Tahoma" w:hAnsi="Tahoma" w:cs="Tahoma"/>
          <w:b/>
          <w:color w:val="auto"/>
          <w:sz w:val="22"/>
          <w:szCs w:val="22"/>
          <w:u w:val="single"/>
        </w:rPr>
      </w:pPr>
    </w:p>
    <w:p w14:paraId="288AA684" w14:textId="2CCB9E00" w:rsidR="003068E2" w:rsidRPr="00501A93" w:rsidRDefault="003068E2" w:rsidP="003068E2">
      <w:pPr>
        <w:pStyle w:val="Default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01A93">
        <w:rPr>
          <w:rFonts w:ascii="Tahoma" w:hAnsi="Tahoma" w:cs="Tahoma"/>
          <w:b/>
          <w:color w:val="auto"/>
          <w:sz w:val="22"/>
          <w:szCs w:val="22"/>
          <w:u w:val="single"/>
        </w:rPr>
        <w:t xml:space="preserve">Amerikan Şirketler Derneği </w:t>
      </w:r>
      <w:r w:rsidR="00BC74A8" w:rsidRPr="00501A93">
        <w:rPr>
          <w:rFonts w:ascii="Tahoma" w:hAnsi="Tahoma" w:cs="Tahoma"/>
          <w:b/>
          <w:color w:val="auto"/>
          <w:sz w:val="22"/>
          <w:szCs w:val="22"/>
          <w:u w:val="single"/>
        </w:rPr>
        <w:t>(</w:t>
      </w:r>
      <w:r w:rsidRPr="00501A93">
        <w:rPr>
          <w:rFonts w:ascii="Tahoma" w:hAnsi="Tahoma" w:cs="Tahoma"/>
          <w:b/>
          <w:iCs/>
          <w:color w:val="auto"/>
          <w:sz w:val="22"/>
          <w:szCs w:val="22"/>
          <w:u w:val="single"/>
        </w:rPr>
        <w:t xml:space="preserve">AmCham Turkey/ABFT) </w:t>
      </w:r>
      <w:r w:rsidRPr="00501A93">
        <w:rPr>
          <w:rFonts w:ascii="Tahoma" w:hAnsi="Tahoma" w:cs="Tahoma"/>
          <w:b/>
          <w:color w:val="auto"/>
          <w:sz w:val="22"/>
          <w:szCs w:val="22"/>
          <w:u w:val="single"/>
        </w:rPr>
        <w:t xml:space="preserve">Ödülleri </w:t>
      </w:r>
      <w:r w:rsidRPr="00501A93">
        <w:rPr>
          <w:rFonts w:ascii="Tahoma" w:hAnsi="Tahoma" w:cs="Tahoma"/>
          <w:b/>
          <w:sz w:val="22"/>
          <w:szCs w:val="22"/>
          <w:u w:val="single"/>
        </w:rPr>
        <w:t xml:space="preserve">Hakkında </w:t>
      </w:r>
    </w:p>
    <w:p w14:paraId="58089F6B" w14:textId="77777777" w:rsidR="003068E2" w:rsidRPr="00501A93" w:rsidRDefault="003068E2" w:rsidP="003068E2">
      <w:pPr>
        <w:pStyle w:val="Default"/>
        <w:jc w:val="both"/>
        <w:rPr>
          <w:rFonts w:ascii="Tahoma" w:hAnsi="Tahoma" w:cs="Tahoma"/>
          <w:b/>
          <w:sz w:val="22"/>
          <w:szCs w:val="22"/>
        </w:rPr>
      </w:pPr>
    </w:p>
    <w:p w14:paraId="11A1348A" w14:textId="6CA3D064" w:rsidR="001C0EDB" w:rsidRPr="00501A93" w:rsidRDefault="001C0EDB" w:rsidP="003068E2">
      <w:pPr>
        <w:pStyle w:val="Default"/>
        <w:jc w:val="both"/>
        <w:rPr>
          <w:rFonts w:ascii="Tahoma" w:hAnsi="Tahoma" w:cs="Tahoma"/>
          <w:bCs/>
          <w:iCs/>
          <w:sz w:val="22"/>
          <w:szCs w:val="22"/>
        </w:rPr>
      </w:pPr>
      <w:r w:rsidRPr="00501A93">
        <w:rPr>
          <w:rFonts w:ascii="Tahoma" w:hAnsi="Tahoma" w:cs="Tahoma"/>
          <w:sz w:val="22"/>
          <w:szCs w:val="22"/>
        </w:rPr>
        <w:t>Ödül töreni jürisi</w:t>
      </w:r>
      <w:r w:rsidR="00F950B6" w:rsidRPr="00501A93">
        <w:rPr>
          <w:rFonts w:ascii="Tahoma" w:hAnsi="Tahoma" w:cs="Tahoma"/>
          <w:sz w:val="22"/>
          <w:szCs w:val="22"/>
        </w:rPr>
        <w:t>;</w:t>
      </w:r>
      <w:r w:rsidRPr="00501A93">
        <w:rPr>
          <w:rFonts w:ascii="Tahoma" w:hAnsi="Tahoma" w:cs="Tahoma"/>
          <w:sz w:val="22"/>
          <w:szCs w:val="22"/>
        </w:rPr>
        <w:t xml:space="preserve"> </w:t>
      </w:r>
      <w:r w:rsidR="00423982" w:rsidRPr="00501A93">
        <w:rPr>
          <w:rFonts w:ascii="Tahoma" w:hAnsi="Tahoma" w:cs="Tahoma"/>
          <w:sz w:val="22"/>
          <w:szCs w:val="22"/>
        </w:rPr>
        <w:t xml:space="preserve">TC Cumhurbaşkanlığı Yatırım Ofisi Başkanı </w:t>
      </w:r>
      <w:r w:rsidR="00423982" w:rsidRPr="00501A93">
        <w:rPr>
          <w:rFonts w:ascii="Tahoma" w:hAnsi="Tahoma" w:cs="Tahoma"/>
          <w:bCs/>
          <w:iCs/>
          <w:sz w:val="22"/>
          <w:szCs w:val="22"/>
        </w:rPr>
        <w:t xml:space="preserve">Arda Ermut, </w:t>
      </w:r>
      <w:r w:rsidR="00423982" w:rsidRPr="00501A93">
        <w:rPr>
          <w:rFonts w:ascii="Tahoma" w:hAnsi="Tahoma" w:cs="Tahoma"/>
          <w:sz w:val="22"/>
          <w:szCs w:val="22"/>
        </w:rPr>
        <w:t xml:space="preserve">Kibar Holding Yönetim Kurulu Başkanı </w:t>
      </w:r>
      <w:r w:rsidR="00423982" w:rsidRPr="00501A93">
        <w:rPr>
          <w:rFonts w:ascii="Tahoma" w:hAnsi="Tahoma" w:cs="Tahoma"/>
          <w:bCs/>
          <w:iCs/>
          <w:sz w:val="22"/>
          <w:szCs w:val="22"/>
        </w:rPr>
        <w:t xml:space="preserve">Ali Kibar, </w:t>
      </w:r>
      <w:r w:rsidR="00423982" w:rsidRPr="00501A93">
        <w:rPr>
          <w:rFonts w:ascii="Tahoma" w:hAnsi="Tahoma" w:cs="Tahoma"/>
          <w:sz w:val="22"/>
          <w:szCs w:val="22"/>
        </w:rPr>
        <w:t xml:space="preserve">Fulbright Yönetici Müdürü </w:t>
      </w:r>
      <w:r w:rsidR="00423982" w:rsidRPr="00501A93">
        <w:rPr>
          <w:rFonts w:ascii="Tahoma" w:hAnsi="Tahoma" w:cs="Tahoma"/>
          <w:bCs/>
          <w:iCs/>
          <w:sz w:val="22"/>
          <w:szCs w:val="22"/>
        </w:rPr>
        <w:t xml:space="preserve">Prof. Dr. Ersel Aydınlı, </w:t>
      </w:r>
      <w:r w:rsidR="00423982" w:rsidRPr="00501A93">
        <w:rPr>
          <w:rFonts w:ascii="Tahoma" w:hAnsi="Tahoma" w:cs="Tahoma"/>
          <w:sz w:val="22"/>
          <w:szCs w:val="22"/>
        </w:rPr>
        <w:t xml:space="preserve">Hürriyet Gazetesi köşe yazarı </w:t>
      </w:r>
      <w:r w:rsidR="00423982" w:rsidRPr="00501A93">
        <w:rPr>
          <w:rFonts w:ascii="Tahoma" w:hAnsi="Tahoma" w:cs="Tahoma"/>
          <w:bCs/>
          <w:iCs/>
          <w:sz w:val="22"/>
          <w:szCs w:val="22"/>
        </w:rPr>
        <w:t xml:space="preserve">Gila Benmayor, </w:t>
      </w:r>
      <w:r w:rsidR="00423982" w:rsidRPr="00501A93">
        <w:rPr>
          <w:rFonts w:ascii="Tahoma" w:hAnsi="Tahoma" w:cs="Tahoma"/>
          <w:sz w:val="22"/>
          <w:szCs w:val="22"/>
        </w:rPr>
        <w:t xml:space="preserve">Capital &amp; Economist eski Yayın Direktörü </w:t>
      </w:r>
      <w:r w:rsidR="00423982" w:rsidRPr="00501A93">
        <w:rPr>
          <w:rFonts w:ascii="Tahoma" w:hAnsi="Tahoma" w:cs="Tahoma"/>
          <w:bCs/>
          <w:iCs/>
          <w:sz w:val="22"/>
          <w:szCs w:val="22"/>
        </w:rPr>
        <w:t xml:space="preserve">Rauf Ateş, </w:t>
      </w:r>
      <w:r w:rsidR="00423982" w:rsidRPr="00501A93">
        <w:rPr>
          <w:rFonts w:ascii="Tahoma" w:hAnsi="Tahoma" w:cs="Tahoma"/>
          <w:sz w:val="22"/>
          <w:szCs w:val="22"/>
        </w:rPr>
        <w:t xml:space="preserve">Sabah Gazetesi </w:t>
      </w:r>
      <w:r w:rsidR="00F950B6" w:rsidRPr="00501A93">
        <w:rPr>
          <w:rFonts w:ascii="Tahoma" w:hAnsi="Tahoma" w:cs="Tahoma"/>
          <w:sz w:val="22"/>
          <w:szCs w:val="22"/>
        </w:rPr>
        <w:t xml:space="preserve">Köşe Yazarı </w:t>
      </w:r>
      <w:r w:rsidR="00423982" w:rsidRPr="00501A93">
        <w:rPr>
          <w:rFonts w:ascii="Tahoma" w:hAnsi="Tahoma" w:cs="Tahoma"/>
          <w:bCs/>
          <w:iCs/>
          <w:sz w:val="22"/>
          <w:szCs w:val="22"/>
        </w:rPr>
        <w:t xml:space="preserve">Şelale Kadak, </w:t>
      </w:r>
      <w:r w:rsidR="00423982" w:rsidRPr="00501A93">
        <w:rPr>
          <w:rFonts w:ascii="Tahoma" w:hAnsi="Tahoma" w:cs="Tahoma"/>
          <w:sz w:val="22"/>
          <w:szCs w:val="22"/>
        </w:rPr>
        <w:t xml:space="preserve">Anadolu Grubu Yönetim Kurulu Başkanı </w:t>
      </w:r>
      <w:r w:rsidR="00423982" w:rsidRPr="00501A93">
        <w:rPr>
          <w:rFonts w:ascii="Tahoma" w:hAnsi="Tahoma" w:cs="Tahoma"/>
          <w:bCs/>
          <w:iCs/>
          <w:sz w:val="22"/>
          <w:szCs w:val="22"/>
        </w:rPr>
        <w:t xml:space="preserve">Tuncay Özilhan ve </w:t>
      </w:r>
      <w:r w:rsidR="00423982" w:rsidRPr="00501A93">
        <w:rPr>
          <w:rFonts w:ascii="Tahoma" w:hAnsi="Tahoma" w:cs="Tahoma"/>
          <w:sz w:val="22"/>
          <w:szCs w:val="22"/>
        </w:rPr>
        <w:t xml:space="preserve">ABD Ankara Büyükelçiliği Ticaret Müsteşarı </w:t>
      </w:r>
      <w:r w:rsidR="00423982" w:rsidRPr="00501A93">
        <w:rPr>
          <w:rFonts w:ascii="Tahoma" w:hAnsi="Tahoma" w:cs="Tahoma"/>
          <w:bCs/>
          <w:iCs/>
          <w:sz w:val="22"/>
          <w:szCs w:val="22"/>
        </w:rPr>
        <w:t>William Czajkowski</w:t>
      </w:r>
      <w:r w:rsidRPr="00501A93">
        <w:rPr>
          <w:rFonts w:ascii="Tahoma" w:hAnsi="Tahoma" w:cs="Tahoma"/>
          <w:bCs/>
          <w:iCs/>
          <w:sz w:val="22"/>
          <w:szCs w:val="22"/>
        </w:rPr>
        <w:t>’</w:t>
      </w:r>
      <w:r w:rsidR="00423982" w:rsidRPr="00501A93">
        <w:rPr>
          <w:rFonts w:ascii="Tahoma" w:hAnsi="Tahoma" w:cs="Tahoma"/>
          <w:bCs/>
          <w:iCs/>
          <w:sz w:val="22"/>
          <w:szCs w:val="22"/>
        </w:rPr>
        <w:t>den oluş</w:t>
      </w:r>
      <w:r w:rsidRPr="00501A93">
        <w:rPr>
          <w:rFonts w:ascii="Tahoma" w:hAnsi="Tahoma" w:cs="Tahoma"/>
          <w:bCs/>
          <w:iCs/>
          <w:sz w:val="22"/>
          <w:szCs w:val="22"/>
        </w:rPr>
        <w:t>tu.</w:t>
      </w:r>
    </w:p>
    <w:p w14:paraId="5DEF2B0B" w14:textId="77777777" w:rsidR="003068E2" w:rsidRPr="00501A93" w:rsidRDefault="003068E2" w:rsidP="003068E2">
      <w:pPr>
        <w:pStyle w:val="Default"/>
        <w:jc w:val="both"/>
        <w:rPr>
          <w:rFonts w:ascii="Tahoma" w:hAnsi="Tahoma" w:cs="Tahoma"/>
          <w:b/>
          <w:sz w:val="22"/>
          <w:szCs w:val="22"/>
        </w:rPr>
      </w:pPr>
    </w:p>
    <w:p w14:paraId="0FF6872C" w14:textId="18B160AE" w:rsidR="00423982" w:rsidRPr="00501A93" w:rsidRDefault="00423982" w:rsidP="00423982">
      <w:pPr>
        <w:pStyle w:val="Default"/>
        <w:rPr>
          <w:rFonts w:ascii="Tahoma" w:hAnsi="Tahoma" w:cs="Tahoma"/>
          <w:b/>
          <w:sz w:val="22"/>
          <w:szCs w:val="22"/>
        </w:rPr>
      </w:pPr>
      <w:r w:rsidRPr="00501A93">
        <w:rPr>
          <w:rFonts w:ascii="Tahoma" w:hAnsi="Tahoma" w:cs="Tahoma"/>
          <w:b/>
          <w:sz w:val="22"/>
          <w:szCs w:val="22"/>
        </w:rPr>
        <w:t>7 kategoride</w:t>
      </w:r>
      <w:r w:rsidR="003068E2" w:rsidRPr="00501A93">
        <w:rPr>
          <w:rFonts w:ascii="Tahoma" w:hAnsi="Tahoma" w:cs="Tahoma"/>
          <w:b/>
          <w:sz w:val="22"/>
          <w:szCs w:val="22"/>
        </w:rPr>
        <w:t xml:space="preserve"> </w:t>
      </w:r>
      <w:r w:rsidRPr="00501A93">
        <w:rPr>
          <w:rFonts w:ascii="Tahoma" w:hAnsi="Tahoma" w:cs="Tahoma"/>
          <w:b/>
          <w:sz w:val="22"/>
          <w:szCs w:val="22"/>
        </w:rPr>
        <w:t>ödül</w:t>
      </w:r>
      <w:r w:rsidR="003068E2" w:rsidRPr="00501A93">
        <w:rPr>
          <w:rFonts w:ascii="Tahoma" w:hAnsi="Tahoma" w:cs="Tahoma"/>
          <w:b/>
          <w:sz w:val="22"/>
          <w:szCs w:val="22"/>
        </w:rPr>
        <w:t xml:space="preserve"> almaya hak kazanan </w:t>
      </w:r>
      <w:r w:rsidR="001C0EDB" w:rsidRPr="00501A93">
        <w:rPr>
          <w:rFonts w:ascii="Tahoma" w:hAnsi="Tahoma" w:cs="Tahoma"/>
          <w:b/>
          <w:sz w:val="22"/>
          <w:szCs w:val="22"/>
        </w:rPr>
        <w:t>kişi ve kurumlar şöyle sıralandı:</w:t>
      </w:r>
      <w:r w:rsidRPr="00501A93">
        <w:rPr>
          <w:rFonts w:ascii="Tahoma" w:hAnsi="Tahoma" w:cs="Tahoma"/>
          <w:b/>
          <w:sz w:val="22"/>
          <w:szCs w:val="22"/>
        </w:rPr>
        <w:t xml:space="preserve"> </w:t>
      </w:r>
    </w:p>
    <w:p w14:paraId="7FAC5E06" w14:textId="77777777" w:rsidR="00423982" w:rsidRPr="00501A93" w:rsidRDefault="00423982" w:rsidP="00423982">
      <w:pPr>
        <w:pStyle w:val="Default"/>
        <w:spacing w:after="155"/>
        <w:rPr>
          <w:rFonts w:ascii="Tahoma" w:hAnsi="Tahoma" w:cs="Tahoma"/>
          <w:sz w:val="22"/>
          <w:szCs w:val="22"/>
        </w:rPr>
      </w:pPr>
    </w:p>
    <w:p w14:paraId="12A0117B" w14:textId="77777777" w:rsidR="00423982" w:rsidRPr="00501A93" w:rsidRDefault="00423982" w:rsidP="001C0EDB">
      <w:pPr>
        <w:pStyle w:val="Default"/>
        <w:numPr>
          <w:ilvl w:val="0"/>
          <w:numId w:val="12"/>
        </w:numPr>
        <w:spacing w:after="155"/>
        <w:rPr>
          <w:rFonts w:ascii="Tahoma" w:hAnsi="Tahoma" w:cs="Tahoma"/>
          <w:sz w:val="22"/>
          <w:szCs w:val="22"/>
        </w:rPr>
      </w:pPr>
      <w:r w:rsidRPr="00501A93">
        <w:rPr>
          <w:rFonts w:ascii="Tahoma" w:hAnsi="Tahoma" w:cs="Tahoma"/>
          <w:sz w:val="22"/>
          <w:szCs w:val="22"/>
        </w:rPr>
        <w:t xml:space="preserve">2018’de En Büyük Yatırım Kararı açıklayan ABD Şirketi: </w:t>
      </w:r>
      <w:r w:rsidRPr="00501A93">
        <w:rPr>
          <w:rFonts w:ascii="Tahoma" w:hAnsi="Tahoma" w:cs="Tahoma"/>
          <w:b/>
          <w:bCs/>
          <w:sz w:val="22"/>
          <w:szCs w:val="22"/>
        </w:rPr>
        <w:t xml:space="preserve">PepsiCo </w:t>
      </w:r>
    </w:p>
    <w:p w14:paraId="21CB548E" w14:textId="7807227A" w:rsidR="00423982" w:rsidRPr="00501A93" w:rsidRDefault="00423982" w:rsidP="001C0EDB">
      <w:pPr>
        <w:pStyle w:val="Default"/>
        <w:numPr>
          <w:ilvl w:val="0"/>
          <w:numId w:val="12"/>
        </w:numPr>
        <w:spacing w:after="155"/>
        <w:rPr>
          <w:rFonts w:ascii="Tahoma" w:hAnsi="Tahoma" w:cs="Tahoma"/>
          <w:sz w:val="22"/>
          <w:szCs w:val="22"/>
        </w:rPr>
      </w:pPr>
      <w:r w:rsidRPr="00501A93">
        <w:rPr>
          <w:rFonts w:ascii="Tahoma" w:hAnsi="Tahoma" w:cs="Tahoma"/>
          <w:sz w:val="22"/>
          <w:szCs w:val="22"/>
        </w:rPr>
        <w:t>Türkiye</w:t>
      </w:r>
      <w:r w:rsidR="003068E2" w:rsidRPr="00501A93">
        <w:rPr>
          <w:rFonts w:ascii="Tahoma" w:hAnsi="Tahoma" w:cs="Tahoma"/>
          <w:sz w:val="22"/>
          <w:szCs w:val="22"/>
        </w:rPr>
        <w:t>’</w:t>
      </w:r>
      <w:r w:rsidRPr="00501A93">
        <w:rPr>
          <w:rFonts w:ascii="Tahoma" w:hAnsi="Tahoma" w:cs="Tahoma"/>
          <w:sz w:val="22"/>
          <w:szCs w:val="22"/>
        </w:rPr>
        <w:t xml:space="preserve">de İstihdama En Çok Katkıda Bulunan ABD Şirketi: </w:t>
      </w:r>
      <w:r w:rsidRPr="00501A93">
        <w:rPr>
          <w:rFonts w:ascii="Tahoma" w:hAnsi="Tahoma" w:cs="Tahoma"/>
          <w:b/>
          <w:bCs/>
          <w:sz w:val="22"/>
          <w:szCs w:val="22"/>
        </w:rPr>
        <w:t xml:space="preserve">Ford Otosan </w:t>
      </w:r>
    </w:p>
    <w:p w14:paraId="1077A042" w14:textId="36CA6418" w:rsidR="00423982" w:rsidRPr="00501A93" w:rsidRDefault="00423982" w:rsidP="001C0EDB">
      <w:pPr>
        <w:pStyle w:val="Default"/>
        <w:numPr>
          <w:ilvl w:val="0"/>
          <w:numId w:val="12"/>
        </w:numPr>
        <w:spacing w:after="155"/>
        <w:rPr>
          <w:rFonts w:ascii="Tahoma" w:hAnsi="Tahoma" w:cs="Tahoma"/>
          <w:sz w:val="22"/>
          <w:szCs w:val="22"/>
        </w:rPr>
      </w:pPr>
      <w:r w:rsidRPr="00501A93">
        <w:rPr>
          <w:rFonts w:ascii="Tahoma" w:hAnsi="Tahoma" w:cs="Tahoma"/>
          <w:sz w:val="22"/>
          <w:szCs w:val="22"/>
        </w:rPr>
        <w:t>Türkiye</w:t>
      </w:r>
      <w:r w:rsidR="003068E2" w:rsidRPr="00501A93">
        <w:rPr>
          <w:rFonts w:ascii="Tahoma" w:hAnsi="Tahoma" w:cs="Tahoma"/>
          <w:sz w:val="22"/>
          <w:szCs w:val="22"/>
        </w:rPr>
        <w:t>’</w:t>
      </w:r>
      <w:r w:rsidRPr="00501A93">
        <w:rPr>
          <w:rFonts w:ascii="Tahoma" w:hAnsi="Tahoma" w:cs="Tahoma"/>
          <w:sz w:val="22"/>
          <w:szCs w:val="22"/>
        </w:rPr>
        <w:t xml:space="preserve">den En Fazla Ülkeyi Yöneten ABD Şirketi: </w:t>
      </w:r>
      <w:r w:rsidRPr="00501A93">
        <w:rPr>
          <w:rFonts w:ascii="Tahoma" w:hAnsi="Tahoma" w:cs="Tahoma"/>
          <w:b/>
          <w:bCs/>
          <w:sz w:val="22"/>
          <w:szCs w:val="22"/>
        </w:rPr>
        <w:t xml:space="preserve">Verifone </w:t>
      </w:r>
    </w:p>
    <w:p w14:paraId="584BC131" w14:textId="77777777" w:rsidR="00423982" w:rsidRPr="00501A93" w:rsidRDefault="00423982" w:rsidP="001C0EDB">
      <w:pPr>
        <w:pStyle w:val="Default"/>
        <w:numPr>
          <w:ilvl w:val="0"/>
          <w:numId w:val="12"/>
        </w:numPr>
        <w:spacing w:after="155"/>
        <w:rPr>
          <w:rFonts w:ascii="Tahoma" w:hAnsi="Tahoma" w:cs="Tahoma"/>
          <w:sz w:val="22"/>
          <w:szCs w:val="22"/>
        </w:rPr>
      </w:pPr>
      <w:r w:rsidRPr="00501A93">
        <w:rPr>
          <w:rFonts w:ascii="Tahoma" w:hAnsi="Tahoma" w:cs="Tahoma"/>
          <w:sz w:val="22"/>
          <w:szCs w:val="22"/>
        </w:rPr>
        <w:t xml:space="preserve">Türkiye’ye En Çok Katkıda Bulunan ABD Şirketi Projesi: </w:t>
      </w:r>
      <w:r w:rsidRPr="00501A93">
        <w:rPr>
          <w:rFonts w:ascii="Tahoma" w:hAnsi="Tahoma" w:cs="Tahoma"/>
          <w:b/>
          <w:bCs/>
          <w:sz w:val="22"/>
          <w:szCs w:val="22"/>
        </w:rPr>
        <w:t xml:space="preserve">Cisco İnovasyon Merkezi </w:t>
      </w:r>
    </w:p>
    <w:p w14:paraId="6D3F5DFF" w14:textId="59A0277C" w:rsidR="00423982" w:rsidRPr="00501A93" w:rsidRDefault="00423982" w:rsidP="001C0EDB">
      <w:pPr>
        <w:pStyle w:val="Default"/>
        <w:numPr>
          <w:ilvl w:val="0"/>
          <w:numId w:val="12"/>
        </w:numPr>
        <w:spacing w:after="155"/>
        <w:rPr>
          <w:rFonts w:ascii="Tahoma" w:hAnsi="Tahoma" w:cs="Tahoma"/>
          <w:sz w:val="22"/>
          <w:szCs w:val="22"/>
        </w:rPr>
      </w:pPr>
      <w:r w:rsidRPr="00501A93">
        <w:rPr>
          <w:rFonts w:ascii="Tahoma" w:hAnsi="Tahoma" w:cs="Tahoma"/>
          <w:sz w:val="22"/>
          <w:szCs w:val="22"/>
        </w:rPr>
        <w:t>“Türkiye</w:t>
      </w:r>
      <w:r w:rsidR="003068E2" w:rsidRPr="00501A93">
        <w:rPr>
          <w:rFonts w:ascii="Tahoma" w:hAnsi="Tahoma" w:cs="Tahoma"/>
          <w:sz w:val="22"/>
          <w:szCs w:val="22"/>
        </w:rPr>
        <w:t>’</w:t>
      </w:r>
      <w:r w:rsidRPr="00501A93">
        <w:rPr>
          <w:rFonts w:ascii="Tahoma" w:hAnsi="Tahoma" w:cs="Tahoma"/>
          <w:sz w:val="22"/>
          <w:szCs w:val="22"/>
        </w:rPr>
        <w:t>den İhracata”</w:t>
      </w:r>
      <w:r w:rsidR="003068E2" w:rsidRPr="00501A93">
        <w:rPr>
          <w:rFonts w:ascii="Tahoma" w:hAnsi="Tahoma" w:cs="Tahoma"/>
          <w:sz w:val="22"/>
          <w:szCs w:val="22"/>
        </w:rPr>
        <w:t xml:space="preserve"> </w:t>
      </w:r>
      <w:r w:rsidRPr="00501A93">
        <w:rPr>
          <w:rFonts w:ascii="Tahoma" w:hAnsi="Tahoma" w:cs="Tahoma"/>
          <w:sz w:val="22"/>
          <w:szCs w:val="22"/>
        </w:rPr>
        <w:t xml:space="preserve">En Çok Katkıda Bulunan ABD Şirketi: </w:t>
      </w:r>
      <w:r w:rsidRPr="00501A93">
        <w:rPr>
          <w:rFonts w:ascii="Tahoma" w:hAnsi="Tahoma" w:cs="Tahoma"/>
          <w:b/>
          <w:bCs/>
          <w:sz w:val="22"/>
          <w:szCs w:val="22"/>
        </w:rPr>
        <w:t xml:space="preserve">Ford Otosan </w:t>
      </w:r>
    </w:p>
    <w:p w14:paraId="330600BD" w14:textId="45FDD70C" w:rsidR="00423982" w:rsidRPr="00501A93" w:rsidRDefault="00423982" w:rsidP="001C0EDB">
      <w:pPr>
        <w:pStyle w:val="Default"/>
        <w:numPr>
          <w:ilvl w:val="0"/>
          <w:numId w:val="12"/>
        </w:numPr>
        <w:spacing w:after="155"/>
        <w:rPr>
          <w:rFonts w:ascii="Tahoma" w:hAnsi="Tahoma" w:cs="Tahoma"/>
          <w:sz w:val="22"/>
          <w:szCs w:val="22"/>
        </w:rPr>
      </w:pPr>
      <w:r w:rsidRPr="00501A93">
        <w:rPr>
          <w:rFonts w:ascii="Tahoma" w:hAnsi="Tahoma" w:cs="Tahoma"/>
          <w:sz w:val="22"/>
          <w:szCs w:val="22"/>
        </w:rPr>
        <w:t>Bir ABD Şirketi ile Ortaklık Yaparak “Türkiye</w:t>
      </w:r>
      <w:r w:rsidR="003068E2" w:rsidRPr="00501A93">
        <w:rPr>
          <w:rFonts w:ascii="Tahoma" w:hAnsi="Tahoma" w:cs="Tahoma"/>
          <w:sz w:val="22"/>
          <w:szCs w:val="22"/>
        </w:rPr>
        <w:t>’</w:t>
      </w:r>
      <w:r w:rsidRPr="00501A93">
        <w:rPr>
          <w:rFonts w:ascii="Tahoma" w:hAnsi="Tahoma" w:cs="Tahoma"/>
          <w:sz w:val="22"/>
          <w:szCs w:val="22"/>
        </w:rPr>
        <w:t xml:space="preserve">den İhracata” En Çok Katkıda Bulunan Türkiye Şirketi: </w:t>
      </w:r>
      <w:r w:rsidRPr="00501A93">
        <w:rPr>
          <w:rFonts w:ascii="Tahoma" w:hAnsi="Tahoma" w:cs="Tahoma"/>
          <w:b/>
          <w:bCs/>
          <w:sz w:val="22"/>
          <w:szCs w:val="22"/>
        </w:rPr>
        <w:t xml:space="preserve">Yeşim </w:t>
      </w:r>
      <w:r w:rsidR="0091796E">
        <w:rPr>
          <w:rFonts w:ascii="Tahoma" w:hAnsi="Tahoma" w:cs="Tahoma"/>
          <w:b/>
          <w:bCs/>
          <w:sz w:val="22"/>
          <w:szCs w:val="22"/>
        </w:rPr>
        <w:t>Grup</w:t>
      </w:r>
      <w:r w:rsidRPr="00501A93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501A93">
        <w:rPr>
          <w:rFonts w:ascii="Tahoma" w:hAnsi="Tahoma" w:cs="Tahoma"/>
          <w:iCs/>
          <w:sz w:val="22"/>
          <w:szCs w:val="22"/>
        </w:rPr>
        <w:t>(Nike ile</w:t>
      </w:r>
      <w:r w:rsidR="006B3A64">
        <w:rPr>
          <w:rFonts w:ascii="Tahoma" w:hAnsi="Tahoma" w:cs="Tahoma"/>
          <w:iCs/>
          <w:sz w:val="22"/>
          <w:szCs w:val="22"/>
        </w:rPr>
        <w:t xml:space="preserve"> olan</w:t>
      </w:r>
      <w:r w:rsidRPr="00501A93">
        <w:rPr>
          <w:rFonts w:ascii="Tahoma" w:hAnsi="Tahoma" w:cs="Tahoma"/>
          <w:iCs/>
          <w:sz w:val="22"/>
          <w:szCs w:val="22"/>
        </w:rPr>
        <w:t xml:space="preserve"> </w:t>
      </w:r>
      <w:r w:rsidR="003068E2" w:rsidRPr="00501A93">
        <w:rPr>
          <w:rFonts w:ascii="Tahoma" w:hAnsi="Tahoma" w:cs="Tahoma"/>
          <w:iCs/>
          <w:sz w:val="22"/>
          <w:szCs w:val="22"/>
        </w:rPr>
        <w:t>iş birliği</w:t>
      </w:r>
      <w:r w:rsidRPr="00501A93">
        <w:rPr>
          <w:rFonts w:ascii="Tahoma" w:hAnsi="Tahoma" w:cs="Tahoma"/>
          <w:iCs/>
          <w:sz w:val="22"/>
          <w:szCs w:val="22"/>
        </w:rPr>
        <w:t xml:space="preserve"> kapsamında) </w:t>
      </w:r>
    </w:p>
    <w:p w14:paraId="1029CAC2" w14:textId="77777777" w:rsidR="003068E2" w:rsidRPr="00501A93" w:rsidRDefault="00423982" w:rsidP="003068E2">
      <w:pPr>
        <w:pStyle w:val="Default"/>
        <w:numPr>
          <w:ilvl w:val="0"/>
          <w:numId w:val="12"/>
        </w:numPr>
        <w:spacing w:after="155"/>
        <w:rPr>
          <w:rFonts w:ascii="Tahoma" w:hAnsi="Tahoma" w:cs="Tahoma"/>
          <w:sz w:val="22"/>
          <w:szCs w:val="22"/>
        </w:rPr>
      </w:pPr>
      <w:r w:rsidRPr="00501A93">
        <w:rPr>
          <w:rFonts w:ascii="Tahoma" w:hAnsi="Tahoma" w:cs="Tahoma"/>
          <w:sz w:val="22"/>
          <w:szCs w:val="22"/>
        </w:rPr>
        <w:t>ABD</w:t>
      </w:r>
      <w:r w:rsidR="003068E2" w:rsidRPr="00501A93">
        <w:rPr>
          <w:rFonts w:ascii="Tahoma" w:hAnsi="Tahoma" w:cs="Tahoma"/>
          <w:sz w:val="22"/>
          <w:szCs w:val="22"/>
        </w:rPr>
        <w:t xml:space="preserve"> </w:t>
      </w:r>
      <w:r w:rsidRPr="00501A93">
        <w:rPr>
          <w:rFonts w:ascii="Tahoma" w:hAnsi="Tahoma" w:cs="Tahoma"/>
          <w:sz w:val="22"/>
          <w:szCs w:val="22"/>
        </w:rPr>
        <w:t>- Türkiye İş Diyaloğuna En Çok Katkıda Bulunan Kişi Onursal Ödülü:</w:t>
      </w:r>
      <w:r w:rsidR="003068E2" w:rsidRPr="00501A93">
        <w:rPr>
          <w:rFonts w:ascii="Tahoma" w:hAnsi="Tahoma" w:cs="Tahoma"/>
          <w:sz w:val="22"/>
          <w:szCs w:val="22"/>
        </w:rPr>
        <w:t xml:space="preserve"> </w:t>
      </w:r>
    </w:p>
    <w:p w14:paraId="1324FE3E" w14:textId="0D3D9FD8" w:rsidR="00423982" w:rsidRPr="00501A93" w:rsidRDefault="00423982" w:rsidP="003068E2">
      <w:pPr>
        <w:pStyle w:val="Default"/>
        <w:spacing w:after="155"/>
        <w:ind w:left="720"/>
        <w:rPr>
          <w:rFonts w:ascii="Tahoma" w:hAnsi="Tahoma" w:cs="Tahoma"/>
          <w:sz w:val="22"/>
          <w:szCs w:val="22"/>
        </w:rPr>
      </w:pPr>
      <w:r w:rsidRPr="00501A93">
        <w:rPr>
          <w:rFonts w:ascii="Tahoma" w:hAnsi="Tahoma" w:cs="Tahoma"/>
          <w:b/>
          <w:bCs/>
          <w:sz w:val="22"/>
          <w:szCs w:val="22"/>
        </w:rPr>
        <w:t xml:space="preserve">Dow Türkiye ve Orta Asya Başkanı İhsan Necipoğlu </w:t>
      </w:r>
    </w:p>
    <w:p w14:paraId="3F6FB56C" w14:textId="73F51903" w:rsidR="00423982" w:rsidRDefault="00423982" w:rsidP="00495BF9">
      <w:pPr>
        <w:jc w:val="both"/>
        <w:rPr>
          <w:rFonts w:ascii="Tahoma" w:hAnsi="Tahoma" w:cs="Tahoma"/>
        </w:rPr>
      </w:pPr>
    </w:p>
    <w:p w14:paraId="1CCD8DD7" w14:textId="156739DE" w:rsidR="00423982" w:rsidRDefault="00423982" w:rsidP="00495BF9">
      <w:pPr>
        <w:jc w:val="both"/>
        <w:rPr>
          <w:rFonts w:ascii="Tahoma" w:hAnsi="Tahoma" w:cs="Tahoma"/>
        </w:rPr>
      </w:pPr>
    </w:p>
    <w:p w14:paraId="3423A54C" w14:textId="77777777" w:rsidR="00DA0457" w:rsidRDefault="00DA0457" w:rsidP="00495BF9">
      <w:pPr>
        <w:jc w:val="both"/>
        <w:rPr>
          <w:rFonts w:ascii="Tahoma" w:hAnsi="Tahoma" w:cs="Tahoma"/>
        </w:rPr>
      </w:pPr>
    </w:p>
    <w:p w14:paraId="38266A8B" w14:textId="34D215F6" w:rsidR="00423982" w:rsidRDefault="00423982" w:rsidP="00495BF9">
      <w:pPr>
        <w:jc w:val="both"/>
        <w:rPr>
          <w:rFonts w:ascii="Tahoma" w:hAnsi="Tahoma" w:cs="Tahoma"/>
        </w:rPr>
      </w:pPr>
    </w:p>
    <w:p w14:paraId="3B98D498" w14:textId="3E835849" w:rsidR="00495BF9" w:rsidRDefault="00495BF9" w:rsidP="00495BF9">
      <w:pPr>
        <w:rPr>
          <w:rFonts w:ascii="Tahoma" w:hAnsi="Tahoma" w:cs="Tahoma"/>
        </w:rPr>
      </w:pPr>
    </w:p>
    <w:p w14:paraId="4FDEAC67" w14:textId="2C88DAFD" w:rsidR="00CD0D9C" w:rsidRDefault="00CD0D9C" w:rsidP="00495BF9">
      <w:pPr>
        <w:rPr>
          <w:rFonts w:ascii="Tahoma" w:hAnsi="Tahoma" w:cs="Tahoma"/>
        </w:rPr>
      </w:pPr>
    </w:p>
    <w:p w14:paraId="1945E126" w14:textId="7ECEE096" w:rsidR="00CD0D9C" w:rsidRDefault="00CD0D9C" w:rsidP="00495BF9">
      <w:pPr>
        <w:rPr>
          <w:rFonts w:ascii="Tahoma" w:hAnsi="Tahoma" w:cs="Tahoma"/>
        </w:rPr>
      </w:pPr>
    </w:p>
    <w:p w14:paraId="618AD60C" w14:textId="2642786E" w:rsidR="00CD0D9C" w:rsidRDefault="00CD0D9C" w:rsidP="00495BF9">
      <w:pPr>
        <w:rPr>
          <w:rFonts w:ascii="Tahoma" w:hAnsi="Tahoma" w:cs="Tahoma"/>
        </w:rPr>
      </w:pPr>
    </w:p>
    <w:p w14:paraId="5F12E748" w14:textId="733F8E65" w:rsidR="00CD0D9C" w:rsidRDefault="00CD0D9C" w:rsidP="00495BF9">
      <w:pPr>
        <w:rPr>
          <w:rFonts w:ascii="Tahoma" w:hAnsi="Tahoma" w:cs="Tahoma"/>
        </w:rPr>
      </w:pPr>
    </w:p>
    <w:p w14:paraId="42AC4F3A" w14:textId="77777777" w:rsidR="00CD0D9C" w:rsidRDefault="00CD0D9C" w:rsidP="00CD0D9C">
      <w:pPr>
        <w:pStyle w:val="Default"/>
      </w:pPr>
    </w:p>
    <w:p w14:paraId="38E66E88" w14:textId="491B7862" w:rsidR="003068E2" w:rsidRPr="00495BF9" w:rsidRDefault="00CD0D9C" w:rsidP="003068E2">
      <w:pPr>
        <w:pStyle w:val="Default"/>
        <w:rPr>
          <w:rFonts w:ascii="Tahoma" w:hAnsi="Tahoma" w:cs="Tahoma"/>
        </w:rPr>
      </w:pPr>
      <w:r>
        <w:t xml:space="preserve"> </w:t>
      </w:r>
    </w:p>
    <w:p w14:paraId="1103AA51" w14:textId="4A8E145D" w:rsidR="00495BF9" w:rsidRPr="00495BF9" w:rsidRDefault="00495BF9" w:rsidP="00495BF9">
      <w:pPr>
        <w:rPr>
          <w:rFonts w:ascii="Tahoma" w:hAnsi="Tahoma" w:cs="Tahoma"/>
        </w:rPr>
      </w:pPr>
    </w:p>
    <w:sectPr w:rsidR="00495BF9" w:rsidRPr="00495BF9" w:rsidSect="00490D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AD9C" w14:textId="77777777" w:rsidR="00487C80" w:rsidRDefault="00487C80" w:rsidP="0091796E">
      <w:pPr>
        <w:spacing w:after="0" w:line="240" w:lineRule="auto"/>
      </w:pPr>
      <w:r>
        <w:separator/>
      </w:r>
    </w:p>
  </w:endnote>
  <w:endnote w:type="continuationSeparator" w:id="0">
    <w:p w14:paraId="73995516" w14:textId="77777777" w:rsidR="00487C80" w:rsidRDefault="00487C80" w:rsidP="0091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D8C8" w14:textId="77777777" w:rsidR="00487C80" w:rsidRDefault="00487C80" w:rsidP="0091796E">
      <w:pPr>
        <w:spacing w:after="0" w:line="240" w:lineRule="auto"/>
      </w:pPr>
      <w:r>
        <w:separator/>
      </w:r>
    </w:p>
  </w:footnote>
  <w:footnote w:type="continuationSeparator" w:id="0">
    <w:p w14:paraId="2FF589EC" w14:textId="77777777" w:rsidR="00487C80" w:rsidRDefault="00487C80" w:rsidP="0091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CD71" w14:textId="7FD147C7" w:rsidR="0091796E" w:rsidRDefault="009179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953915" wp14:editId="68BCE6A2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484D42"/>
    <w:multiLevelType w:val="hybridMultilevel"/>
    <w:tmpl w:val="729877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E37133"/>
    <w:multiLevelType w:val="hybridMultilevel"/>
    <w:tmpl w:val="18AE2A52"/>
    <w:lvl w:ilvl="0" w:tplc="8EE09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530CC"/>
    <w:multiLevelType w:val="hybridMultilevel"/>
    <w:tmpl w:val="0BA4DDBE"/>
    <w:lvl w:ilvl="0" w:tplc="C0622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119E3"/>
    <w:multiLevelType w:val="hybridMultilevel"/>
    <w:tmpl w:val="9476E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F1C2A"/>
    <w:multiLevelType w:val="hybridMultilevel"/>
    <w:tmpl w:val="60E6D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6600B2"/>
    <w:multiLevelType w:val="hybridMultilevel"/>
    <w:tmpl w:val="AB78B1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4DA05"/>
    <w:multiLevelType w:val="hybridMultilevel"/>
    <w:tmpl w:val="222354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8074B03"/>
    <w:multiLevelType w:val="hybridMultilevel"/>
    <w:tmpl w:val="7342141C"/>
    <w:lvl w:ilvl="0" w:tplc="E93AE72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B5AFF"/>
    <w:multiLevelType w:val="hybridMultilevel"/>
    <w:tmpl w:val="6B9A4B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735B1"/>
    <w:multiLevelType w:val="hybridMultilevel"/>
    <w:tmpl w:val="B456D7F2"/>
    <w:lvl w:ilvl="0" w:tplc="8EE09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C6E91C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0852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17027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7596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029288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4728694">
    <w:abstractNumId w:val="2"/>
  </w:num>
  <w:num w:numId="6" w16cid:durableId="773669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1327489">
    <w:abstractNumId w:val="6"/>
  </w:num>
  <w:num w:numId="8" w16cid:durableId="436607898">
    <w:abstractNumId w:val="0"/>
  </w:num>
  <w:num w:numId="9" w16cid:durableId="1994289528">
    <w:abstractNumId w:val="7"/>
  </w:num>
  <w:num w:numId="10" w16cid:durableId="823739899">
    <w:abstractNumId w:val="1"/>
  </w:num>
  <w:num w:numId="11" w16cid:durableId="754477871">
    <w:abstractNumId w:val="5"/>
  </w:num>
  <w:num w:numId="12" w16cid:durableId="586226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C52"/>
    <w:rsid w:val="000013A5"/>
    <w:rsid w:val="000054C5"/>
    <w:rsid w:val="00024AB3"/>
    <w:rsid w:val="00031AFD"/>
    <w:rsid w:val="000411C6"/>
    <w:rsid w:val="00073A2D"/>
    <w:rsid w:val="00076C3B"/>
    <w:rsid w:val="00081B18"/>
    <w:rsid w:val="00085137"/>
    <w:rsid w:val="000A3857"/>
    <w:rsid w:val="000C33CB"/>
    <w:rsid w:val="000C49D3"/>
    <w:rsid w:val="000E55C7"/>
    <w:rsid w:val="000F0DB1"/>
    <w:rsid w:val="00105B3B"/>
    <w:rsid w:val="00106619"/>
    <w:rsid w:val="00147D83"/>
    <w:rsid w:val="001549C3"/>
    <w:rsid w:val="00163607"/>
    <w:rsid w:val="00166D77"/>
    <w:rsid w:val="001740FC"/>
    <w:rsid w:val="001920BC"/>
    <w:rsid w:val="001A5B8F"/>
    <w:rsid w:val="001A732E"/>
    <w:rsid w:val="001B259B"/>
    <w:rsid w:val="001B659A"/>
    <w:rsid w:val="001B7AA0"/>
    <w:rsid w:val="001C0EDB"/>
    <w:rsid w:val="001C2C65"/>
    <w:rsid w:val="001D09FE"/>
    <w:rsid w:val="001D4310"/>
    <w:rsid w:val="001D7523"/>
    <w:rsid w:val="001F693C"/>
    <w:rsid w:val="002053E7"/>
    <w:rsid w:val="0023611A"/>
    <w:rsid w:val="00237908"/>
    <w:rsid w:val="00243FCA"/>
    <w:rsid w:val="00256225"/>
    <w:rsid w:val="00261BB1"/>
    <w:rsid w:val="002721D4"/>
    <w:rsid w:val="002805BB"/>
    <w:rsid w:val="00284C61"/>
    <w:rsid w:val="00295E6D"/>
    <w:rsid w:val="002A02A7"/>
    <w:rsid w:val="002A19A4"/>
    <w:rsid w:val="002A62A2"/>
    <w:rsid w:val="002B3F5F"/>
    <w:rsid w:val="002C503D"/>
    <w:rsid w:val="002C632B"/>
    <w:rsid w:val="002D11ED"/>
    <w:rsid w:val="002E595E"/>
    <w:rsid w:val="002F291E"/>
    <w:rsid w:val="00304CCD"/>
    <w:rsid w:val="003063D0"/>
    <w:rsid w:val="003068E2"/>
    <w:rsid w:val="00311C2E"/>
    <w:rsid w:val="00322AC9"/>
    <w:rsid w:val="00345193"/>
    <w:rsid w:val="00357022"/>
    <w:rsid w:val="00364451"/>
    <w:rsid w:val="0036538D"/>
    <w:rsid w:val="00374A69"/>
    <w:rsid w:val="003773E3"/>
    <w:rsid w:val="003821A2"/>
    <w:rsid w:val="00385448"/>
    <w:rsid w:val="00397AD7"/>
    <w:rsid w:val="003C3E25"/>
    <w:rsid w:val="003C4C18"/>
    <w:rsid w:val="003D0E3B"/>
    <w:rsid w:val="003F16F9"/>
    <w:rsid w:val="003F4512"/>
    <w:rsid w:val="00406714"/>
    <w:rsid w:val="00412654"/>
    <w:rsid w:val="00423982"/>
    <w:rsid w:val="004347B3"/>
    <w:rsid w:val="004513A0"/>
    <w:rsid w:val="004630AA"/>
    <w:rsid w:val="00487C80"/>
    <w:rsid w:val="004904B0"/>
    <w:rsid w:val="00490D14"/>
    <w:rsid w:val="0049212D"/>
    <w:rsid w:val="00495BF9"/>
    <w:rsid w:val="004A15FE"/>
    <w:rsid w:val="004C7733"/>
    <w:rsid w:val="004D500D"/>
    <w:rsid w:val="004E2DBE"/>
    <w:rsid w:val="004E6BFD"/>
    <w:rsid w:val="004F5908"/>
    <w:rsid w:val="005004F0"/>
    <w:rsid w:val="00500AA6"/>
    <w:rsid w:val="00501A93"/>
    <w:rsid w:val="00510C7F"/>
    <w:rsid w:val="00524A9D"/>
    <w:rsid w:val="00527B88"/>
    <w:rsid w:val="005336D1"/>
    <w:rsid w:val="00545707"/>
    <w:rsid w:val="0058751C"/>
    <w:rsid w:val="005944BA"/>
    <w:rsid w:val="0059734F"/>
    <w:rsid w:val="005A4559"/>
    <w:rsid w:val="005B0416"/>
    <w:rsid w:val="005C0F22"/>
    <w:rsid w:val="005C1F4D"/>
    <w:rsid w:val="005C6A67"/>
    <w:rsid w:val="005D046C"/>
    <w:rsid w:val="005F685A"/>
    <w:rsid w:val="005F79C1"/>
    <w:rsid w:val="00600DDD"/>
    <w:rsid w:val="006051F0"/>
    <w:rsid w:val="00636AD6"/>
    <w:rsid w:val="00654FDF"/>
    <w:rsid w:val="00660344"/>
    <w:rsid w:val="00672AF5"/>
    <w:rsid w:val="0067347B"/>
    <w:rsid w:val="00686719"/>
    <w:rsid w:val="006928E2"/>
    <w:rsid w:val="00694507"/>
    <w:rsid w:val="00697B72"/>
    <w:rsid w:val="006B3A64"/>
    <w:rsid w:val="006D322C"/>
    <w:rsid w:val="006E5719"/>
    <w:rsid w:val="006F38D4"/>
    <w:rsid w:val="006F5E1B"/>
    <w:rsid w:val="00705813"/>
    <w:rsid w:val="007100EC"/>
    <w:rsid w:val="0072053B"/>
    <w:rsid w:val="00732338"/>
    <w:rsid w:val="007343C4"/>
    <w:rsid w:val="00744BCD"/>
    <w:rsid w:val="00776B84"/>
    <w:rsid w:val="00784B34"/>
    <w:rsid w:val="007864D4"/>
    <w:rsid w:val="007927AA"/>
    <w:rsid w:val="0079443B"/>
    <w:rsid w:val="007A76A3"/>
    <w:rsid w:val="007B4D25"/>
    <w:rsid w:val="007E2173"/>
    <w:rsid w:val="007E2A06"/>
    <w:rsid w:val="007E381D"/>
    <w:rsid w:val="00803B46"/>
    <w:rsid w:val="00810672"/>
    <w:rsid w:val="00813958"/>
    <w:rsid w:val="0081457E"/>
    <w:rsid w:val="00821B72"/>
    <w:rsid w:val="008744D1"/>
    <w:rsid w:val="008808F2"/>
    <w:rsid w:val="0088475A"/>
    <w:rsid w:val="0089504C"/>
    <w:rsid w:val="008A4F01"/>
    <w:rsid w:val="008C22C2"/>
    <w:rsid w:val="008D0C0A"/>
    <w:rsid w:val="008D3F67"/>
    <w:rsid w:val="008E0566"/>
    <w:rsid w:val="008E4DA8"/>
    <w:rsid w:val="008F629E"/>
    <w:rsid w:val="0091261B"/>
    <w:rsid w:val="00915CF9"/>
    <w:rsid w:val="0091796E"/>
    <w:rsid w:val="0096779D"/>
    <w:rsid w:val="00987F2D"/>
    <w:rsid w:val="00990BE1"/>
    <w:rsid w:val="00992E22"/>
    <w:rsid w:val="00993417"/>
    <w:rsid w:val="009B282D"/>
    <w:rsid w:val="009C3C52"/>
    <w:rsid w:val="009C53A9"/>
    <w:rsid w:val="009F587F"/>
    <w:rsid w:val="009F69EB"/>
    <w:rsid w:val="00A07B39"/>
    <w:rsid w:val="00A12B09"/>
    <w:rsid w:val="00A229D9"/>
    <w:rsid w:val="00A3394B"/>
    <w:rsid w:val="00A466A8"/>
    <w:rsid w:val="00A76779"/>
    <w:rsid w:val="00AA1CDA"/>
    <w:rsid w:val="00AB3546"/>
    <w:rsid w:val="00AB378C"/>
    <w:rsid w:val="00AC3A9A"/>
    <w:rsid w:val="00AC64D0"/>
    <w:rsid w:val="00AE03C5"/>
    <w:rsid w:val="00AE34B8"/>
    <w:rsid w:val="00AF6993"/>
    <w:rsid w:val="00B03183"/>
    <w:rsid w:val="00B10A1C"/>
    <w:rsid w:val="00B10BBF"/>
    <w:rsid w:val="00B16B4D"/>
    <w:rsid w:val="00B16E8F"/>
    <w:rsid w:val="00B277A4"/>
    <w:rsid w:val="00B37CD8"/>
    <w:rsid w:val="00B40607"/>
    <w:rsid w:val="00B44501"/>
    <w:rsid w:val="00B632D3"/>
    <w:rsid w:val="00B64E57"/>
    <w:rsid w:val="00B7723B"/>
    <w:rsid w:val="00B845A7"/>
    <w:rsid w:val="00B84D08"/>
    <w:rsid w:val="00B84FE6"/>
    <w:rsid w:val="00BA1AB3"/>
    <w:rsid w:val="00BB505E"/>
    <w:rsid w:val="00BC24DF"/>
    <w:rsid w:val="00BC74A8"/>
    <w:rsid w:val="00BD39AB"/>
    <w:rsid w:val="00BD5E9E"/>
    <w:rsid w:val="00BD60B9"/>
    <w:rsid w:val="00BE5074"/>
    <w:rsid w:val="00C0044C"/>
    <w:rsid w:val="00C06141"/>
    <w:rsid w:val="00C16343"/>
    <w:rsid w:val="00C23C3D"/>
    <w:rsid w:val="00C2420F"/>
    <w:rsid w:val="00C30DB0"/>
    <w:rsid w:val="00C42204"/>
    <w:rsid w:val="00C76E18"/>
    <w:rsid w:val="00CB354A"/>
    <w:rsid w:val="00CB5957"/>
    <w:rsid w:val="00CB70A5"/>
    <w:rsid w:val="00CC5702"/>
    <w:rsid w:val="00CD0D9C"/>
    <w:rsid w:val="00CD27CC"/>
    <w:rsid w:val="00CD3CEA"/>
    <w:rsid w:val="00CE0378"/>
    <w:rsid w:val="00CE13DE"/>
    <w:rsid w:val="00D17816"/>
    <w:rsid w:val="00D317A6"/>
    <w:rsid w:val="00D461AB"/>
    <w:rsid w:val="00D556A2"/>
    <w:rsid w:val="00D616E8"/>
    <w:rsid w:val="00D66092"/>
    <w:rsid w:val="00D726F4"/>
    <w:rsid w:val="00D82201"/>
    <w:rsid w:val="00D83E33"/>
    <w:rsid w:val="00D86E6B"/>
    <w:rsid w:val="00D90B75"/>
    <w:rsid w:val="00DA0457"/>
    <w:rsid w:val="00DA1324"/>
    <w:rsid w:val="00DA19D9"/>
    <w:rsid w:val="00DA1B96"/>
    <w:rsid w:val="00DA3566"/>
    <w:rsid w:val="00DB62B6"/>
    <w:rsid w:val="00DD6589"/>
    <w:rsid w:val="00DE33A5"/>
    <w:rsid w:val="00DF2F8E"/>
    <w:rsid w:val="00E11A74"/>
    <w:rsid w:val="00E16EB8"/>
    <w:rsid w:val="00E30EAC"/>
    <w:rsid w:val="00E57009"/>
    <w:rsid w:val="00E60757"/>
    <w:rsid w:val="00E907F2"/>
    <w:rsid w:val="00E92CC2"/>
    <w:rsid w:val="00EA369E"/>
    <w:rsid w:val="00EA71F7"/>
    <w:rsid w:val="00EB1A47"/>
    <w:rsid w:val="00EC29E1"/>
    <w:rsid w:val="00EC7266"/>
    <w:rsid w:val="00ED39C5"/>
    <w:rsid w:val="00ED422F"/>
    <w:rsid w:val="00EF6DEA"/>
    <w:rsid w:val="00F273DD"/>
    <w:rsid w:val="00F32F31"/>
    <w:rsid w:val="00F43872"/>
    <w:rsid w:val="00F50447"/>
    <w:rsid w:val="00F56E74"/>
    <w:rsid w:val="00F70777"/>
    <w:rsid w:val="00F75ED4"/>
    <w:rsid w:val="00F8308B"/>
    <w:rsid w:val="00F87397"/>
    <w:rsid w:val="00F950B6"/>
    <w:rsid w:val="00FA0228"/>
    <w:rsid w:val="00FA61FF"/>
    <w:rsid w:val="00FC2E08"/>
    <w:rsid w:val="00FF1642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B83C1D"/>
  <w15:docId w15:val="{96E922AE-016A-41A0-8F72-9A92BE0E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E0378"/>
    <w:pPr>
      <w:spacing w:after="0" w:line="240" w:lineRule="auto"/>
    </w:pPr>
    <w:rPr>
      <w:rFonts w:ascii="Calibri" w:hAnsi="Calibri" w:cs="Calibri"/>
      <w:lang w:eastAsia="tr-TR"/>
    </w:rPr>
  </w:style>
  <w:style w:type="paragraph" w:customStyle="1" w:styleId="m993312832781023714xmsonormal">
    <w:name w:val="m_993312832781023714xmsonormal"/>
    <w:basedOn w:val="Normal"/>
    <w:rsid w:val="00B4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F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8F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DefaultParagraphFont"/>
    <w:rsid w:val="008F629E"/>
  </w:style>
  <w:style w:type="character" w:customStyle="1" w:styleId="textexposedshow">
    <w:name w:val="text_exposed_show"/>
    <w:basedOn w:val="DefaultParagraphFont"/>
    <w:rsid w:val="008F629E"/>
  </w:style>
  <w:style w:type="character" w:styleId="Strong">
    <w:name w:val="Strong"/>
    <w:basedOn w:val="DefaultParagraphFont"/>
    <w:uiPriority w:val="22"/>
    <w:qFormat/>
    <w:rsid w:val="008F629E"/>
    <w:rPr>
      <w:b/>
      <w:bCs/>
    </w:rPr>
  </w:style>
  <w:style w:type="paragraph" w:customStyle="1" w:styleId="Default">
    <w:name w:val="Default"/>
    <w:rsid w:val="00CD0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6E"/>
  </w:style>
  <w:style w:type="paragraph" w:styleId="Footer">
    <w:name w:val="footer"/>
    <w:basedOn w:val="Normal"/>
    <w:link w:val="FooterChar"/>
    <w:uiPriority w:val="99"/>
    <w:unhideWhenUsed/>
    <w:rsid w:val="00917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Tezcan(YESIM-2427)</dc:creator>
  <cp:keywords/>
  <dc:description/>
  <cp:lastModifiedBy>Furkan Guneri(YESIM-2211)</cp:lastModifiedBy>
  <cp:revision>196</cp:revision>
  <dcterms:created xsi:type="dcterms:W3CDTF">2019-03-04T09:26:00Z</dcterms:created>
  <dcterms:modified xsi:type="dcterms:W3CDTF">2024-01-12T12:16:00Z</dcterms:modified>
</cp:coreProperties>
</file>